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84503" w:rsidRDefault="00A84503" w:rsidP="00A84503">
      <w:pPr>
        <w:pStyle w:val="10"/>
        <w:jc w:val="center"/>
        <w:rPr>
          <w:b/>
        </w:rPr>
      </w:pPr>
      <w:bookmarkStart w:id="0" w:name="_Toc375654553"/>
      <w:r>
        <w:rPr>
          <w:b/>
        </w:rPr>
        <w:t>Подпрограмма</w:t>
      </w:r>
      <w:bookmarkEnd w:id="0"/>
    </w:p>
    <w:p w:rsidR="00A84503" w:rsidRDefault="00A84503" w:rsidP="00A84503">
      <w:pPr>
        <w:pStyle w:val="10"/>
        <w:jc w:val="center"/>
        <w:rPr>
          <w:b/>
        </w:rPr>
      </w:pPr>
      <w:r>
        <w:rPr>
          <w:b/>
        </w:rPr>
        <w:t>«Развитие библиотечной системы в Чухломском муниципальном районе</w:t>
      </w:r>
    </w:p>
    <w:p w:rsidR="00A84503" w:rsidRDefault="00A84503" w:rsidP="00A84503">
      <w:pPr>
        <w:pStyle w:val="10"/>
        <w:jc w:val="center"/>
        <w:rPr>
          <w:b/>
        </w:rPr>
      </w:pPr>
      <w:r>
        <w:rPr>
          <w:b/>
        </w:rPr>
        <w:t xml:space="preserve">Костромской области»  муниципальной программы </w:t>
      </w:r>
    </w:p>
    <w:p w:rsidR="00A84503" w:rsidRDefault="00A84503" w:rsidP="00A84503">
      <w:pPr>
        <w:pStyle w:val="10"/>
        <w:jc w:val="center"/>
        <w:rPr>
          <w:b/>
        </w:rPr>
      </w:pPr>
      <w:r>
        <w:rPr>
          <w:b/>
        </w:rPr>
        <w:t xml:space="preserve">«Развитие культуры в Чухломском муниципальном районе </w:t>
      </w:r>
    </w:p>
    <w:p w:rsidR="00A84503" w:rsidRDefault="00A84503" w:rsidP="00A84503">
      <w:pPr>
        <w:pStyle w:val="10"/>
        <w:jc w:val="center"/>
        <w:rPr>
          <w:b/>
        </w:rPr>
      </w:pPr>
      <w:r>
        <w:rPr>
          <w:b/>
        </w:rPr>
        <w:t xml:space="preserve">Костромской области» </w:t>
      </w:r>
    </w:p>
    <w:p w:rsidR="00A84503" w:rsidRDefault="00A84503" w:rsidP="00A84503">
      <w:pPr>
        <w:keepNext/>
        <w:shd w:val="clear" w:color="auto" w:fill="FFFFFF"/>
        <w:tabs>
          <w:tab w:val="left" w:pos="1276"/>
        </w:tabs>
        <w:spacing w:after="240" w:line="240" w:lineRule="auto"/>
        <w:ind w:left="709" w:right="26"/>
        <w:jc w:val="center"/>
        <w:rPr>
          <w:rFonts w:ascii="Times New Roman" w:hAnsi="Times New Roman" w:cs="Times New Roman"/>
          <w:b/>
          <w:bCs/>
          <w:sz w:val="28"/>
          <w:szCs w:val="28"/>
          <w:lang w:eastAsia="ru-RU"/>
        </w:rPr>
      </w:pPr>
    </w:p>
    <w:p w:rsidR="00A84503" w:rsidRDefault="00A84503" w:rsidP="00A84503">
      <w:pPr>
        <w:keepNext/>
        <w:shd w:val="clear" w:color="auto" w:fill="FFFFFF"/>
        <w:tabs>
          <w:tab w:val="left" w:pos="1276"/>
        </w:tabs>
        <w:spacing w:after="0" w:line="240" w:lineRule="auto"/>
        <w:ind w:left="709" w:right="624"/>
        <w:jc w:val="center"/>
        <w:rPr>
          <w:rFonts w:ascii="Times New Roman" w:hAnsi="Times New Roman" w:cs="Times New Roman"/>
          <w:b/>
          <w:bCs/>
          <w:sz w:val="28"/>
          <w:szCs w:val="28"/>
          <w:lang w:eastAsia="ru-RU"/>
        </w:rPr>
      </w:pPr>
      <w:r>
        <w:rPr>
          <w:rFonts w:ascii="Times New Roman" w:hAnsi="Times New Roman" w:cs="Times New Roman"/>
          <w:b/>
          <w:bCs/>
          <w:sz w:val="28"/>
          <w:szCs w:val="28"/>
          <w:lang w:eastAsia="ru-RU"/>
        </w:rPr>
        <w:t>Краткая характеристика (паспорт) подпрограммы</w:t>
      </w:r>
    </w:p>
    <w:tbl>
      <w:tblPr>
        <w:tblW w:w="9995"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2242"/>
        <w:gridCol w:w="7753"/>
      </w:tblGrid>
      <w:tr w:rsidR="00A84503" w:rsidTr="00A84503">
        <w:trPr>
          <w:trHeight w:val="453"/>
        </w:trPr>
        <w:tc>
          <w:tcPr>
            <w:tcW w:w="2242" w:type="dxa"/>
            <w:tcBorders>
              <w:top w:val="single" w:sz="4" w:space="0" w:color="000000"/>
              <w:left w:val="single" w:sz="4" w:space="0" w:color="000000"/>
              <w:bottom w:val="single" w:sz="4" w:space="0" w:color="000000"/>
              <w:right w:val="single" w:sz="4" w:space="0" w:color="000000"/>
            </w:tcBorders>
          </w:tcPr>
          <w:p w:rsidR="00A84503" w:rsidRDefault="00A84503" w:rsidP="00A84503">
            <w:pPr>
              <w:autoSpaceDE w:val="0"/>
              <w:autoSpaceDN w:val="0"/>
              <w:adjustRightInd w:val="0"/>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Наименование подпрограммы</w:t>
            </w:r>
          </w:p>
        </w:tc>
        <w:tc>
          <w:tcPr>
            <w:tcW w:w="7753" w:type="dxa"/>
            <w:tcBorders>
              <w:top w:val="single" w:sz="4" w:space="0" w:color="000000"/>
              <w:left w:val="single" w:sz="4" w:space="0" w:color="000000"/>
              <w:bottom w:val="single" w:sz="4" w:space="0" w:color="000000"/>
              <w:right w:val="single" w:sz="4" w:space="0" w:color="000000"/>
            </w:tcBorders>
          </w:tcPr>
          <w:p w:rsidR="00A84503" w:rsidRDefault="00A84503" w:rsidP="00A84503">
            <w:pPr>
              <w:pStyle w:val="10"/>
            </w:pPr>
            <w:r>
              <w:t>«Развитие библиотечной системы в Чухломском муниципальном районе  Костромской области »</w:t>
            </w:r>
          </w:p>
        </w:tc>
      </w:tr>
      <w:tr w:rsidR="00A84503" w:rsidTr="00A84503">
        <w:trPr>
          <w:trHeight w:val="465"/>
        </w:trPr>
        <w:tc>
          <w:tcPr>
            <w:tcW w:w="2242" w:type="dxa"/>
            <w:tcBorders>
              <w:top w:val="single" w:sz="4" w:space="0" w:color="000000"/>
              <w:left w:val="single" w:sz="4" w:space="0" w:color="000000"/>
              <w:bottom w:val="single" w:sz="4" w:space="0" w:color="000000"/>
              <w:right w:val="single" w:sz="4" w:space="0" w:color="000000"/>
            </w:tcBorders>
          </w:tcPr>
          <w:p w:rsidR="00A84503" w:rsidRDefault="00A84503" w:rsidP="00A84503">
            <w:pPr>
              <w:autoSpaceDE w:val="0"/>
              <w:autoSpaceDN w:val="0"/>
              <w:adjustRightInd w:val="0"/>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Координатор</w:t>
            </w:r>
          </w:p>
        </w:tc>
        <w:tc>
          <w:tcPr>
            <w:tcW w:w="7753" w:type="dxa"/>
            <w:tcBorders>
              <w:top w:val="single" w:sz="4" w:space="0" w:color="000000"/>
              <w:left w:val="single" w:sz="4" w:space="0" w:color="000000"/>
              <w:bottom w:val="single" w:sz="4" w:space="0" w:color="000000"/>
              <w:right w:val="single" w:sz="4" w:space="0" w:color="000000"/>
            </w:tcBorders>
          </w:tcPr>
          <w:p w:rsidR="00A84503" w:rsidRDefault="00A84503" w:rsidP="00A84503">
            <w:pPr>
              <w:autoSpaceDE w:val="0"/>
              <w:autoSpaceDN w:val="0"/>
              <w:adjustRightInd w:val="0"/>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 xml:space="preserve">Отдел культуры, туризма, молодежи и спорта администрации Чухломского муниципального района Костромской области </w:t>
            </w:r>
          </w:p>
        </w:tc>
      </w:tr>
      <w:tr w:rsidR="00A84503" w:rsidTr="00A84503">
        <w:trPr>
          <w:trHeight w:val="465"/>
        </w:trPr>
        <w:tc>
          <w:tcPr>
            <w:tcW w:w="2242" w:type="dxa"/>
            <w:tcBorders>
              <w:top w:val="single" w:sz="4" w:space="0" w:color="000000"/>
              <w:left w:val="single" w:sz="4" w:space="0" w:color="000000"/>
              <w:bottom w:val="single" w:sz="4" w:space="0" w:color="000000"/>
              <w:right w:val="single" w:sz="4" w:space="0" w:color="000000"/>
            </w:tcBorders>
          </w:tcPr>
          <w:p w:rsidR="00A84503" w:rsidRDefault="00A84503" w:rsidP="00A84503">
            <w:pPr>
              <w:autoSpaceDE w:val="0"/>
              <w:autoSpaceDN w:val="0"/>
              <w:adjustRightInd w:val="0"/>
              <w:spacing w:after="0" w:line="240" w:lineRule="auto"/>
              <w:rPr>
                <w:rFonts w:ascii="Times New Roman" w:hAnsi="Times New Roman" w:cs="Times New Roman"/>
                <w:b/>
                <w:bCs/>
                <w:sz w:val="28"/>
                <w:szCs w:val="28"/>
                <w:lang w:eastAsia="ru-RU"/>
              </w:rPr>
            </w:pPr>
            <w:r>
              <w:rPr>
                <w:rFonts w:ascii="Times New Roman" w:hAnsi="Times New Roman" w:cs="Times New Roman"/>
                <w:sz w:val="28"/>
                <w:szCs w:val="28"/>
                <w:lang w:eastAsia="ru-RU"/>
              </w:rPr>
              <w:t xml:space="preserve">Ответственный исполнитель </w:t>
            </w:r>
          </w:p>
        </w:tc>
        <w:tc>
          <w:tcPr>
            <w:tcW w:w="7753" w:type="dxa"/>
            <w:tcBorders>
              <w:top w:val="single" w:sz="4" w:space="0" w:color="000000"/>
              <w:left w:val="single" w:sz="4" w:space="0" w:color="000000"/>
              <w:bottom w:val="single" w:sz="4" w:space="0" w:color="000000"/>
              <w:right w:val="single" w:sz="4" w:space="0" w:color="000000"/>
            </w:tcBorders>
          </w:tcPr>
          <w:p w:rsidR="00A84503" w:rsidRDefault="00A84503" w:rsidP="00A84503">
            <w:pPr>
              <w:autoSpaceDE w:val="0"/>
              <w:autoSpaceDN w:val="0"/>
              <w:adjustRightInd w:val="0"/>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Муниципальное бюджетное  учреждение культуры «</w:t>
            </w:r>
            <w:proofErr w:type="spellStart"/>
            <w:r>
              <w:rPr>
                <w:rFonts w:ascii="Times New Roman" w:hAnsi="Times New Roman" w:cs="Times New Roman"/>
                <w:sz w:val="28"/>
                <w:szCs w:val="28"/>
                <w:lang w:eastAsia="ru-RU"/>
              </w:rPr>
              <w:t>Межпоселенческая</w:t>
            </w:r>
            <w:proofErr w:type="spellEnd"/>
            <w:r>
              <w:rPr>
                <w:rFonts w:ascii="Times New Roman" w:hAnsi="Times New Roman" w:cs="Times New Roman"/>
                <w:sz w:val="28"/>
                <w:szCs w:val="28"/>
                <w:lang w:eastAsia="ru-RU"/>
              </w:rPr>
              <w:t xml:space="preserve"> библиотека Чухломского муниципального района Костромской области» </w:t>
            </w:r>
          </w:p>
        </w:tc>
      </w:tr>
      <w:tr w:rsidR="00A84503" w:rsidTr="00A84503">
        <w:trPr>
          <w:trHeight w:val="656"/>
        </w:trPr>
        <w:tc>
          <w:tcPr>
            <w:tcW w:w="2242" w:type="dxa"/>
            <w:tcBorders>
              <w:top w:val="single" w:sz="4" w:space="0" w:color="000000"/>
              <w:left w:val="single" w:sz="4" w:space="0" w:color="000000"/>
              <w:bottom w:val="single" w:sz="4" w:space="0" w:color="000000"/>
              <w:right w:val="single" w:sz="4" w:space="0" w:color="000000"/>
            </w:tcBorders>
          </w:tcPr>
          <w:p w:rsidR="00A84503" w:rsidRDefault="00A84503" w:rsidP="00A84503">
            <w:pPr>
              <w:autoSpaceDE w:val="0"/>
              <w:autoSpaceDN w:val="0"/>
              <w:adjustRightInd w:val="0"/>
              <w:spacing w:after="0" w:line="240" w:lineRule="auto"/>
              <w:rPr>
                <w:rFonts w:ascii="Times New Roman" w:hAnsi="Times New Roman" w:cs="Times New Roman"/>
                <w:b/>
                <w:bCs/>
                <w:sz w:val="28"/>
                <w:szCs w:val="28"/>
                <w:lang w:eastAsia="ru-RU"/>
              </w:rPr>
            </w:pPr>
            <w:r>
              <w:rPr>
                <w:rFonts w:ascii="Times New Roman" w:hAnsi="Times New Roman" w:cs="Times New Roman"/>
                <w:sz w:val="28"/>
                <w:szCs w:val="28"/>
                <w:lang w:eastAsia="ru-RU"/>
              </w:rPr>
              <w:t xml:space="preserve">Цели </w:t>
            </w:r>
          </w:p>
        </w:tc>
        <w:tc>
          <w:tcPr>
            <w:tcW w:w="7753" w:type="dxa"/>
            <w:tcBorders>
              <w:top w:val="single" w:sz="4" w:space="0" w:color="000000"/>
              <w:left w:val="single" w:sz="4" w:space="0" w:color="000000"/>
              <w:bottom w:val="single" w:sz="4" w:space="0" w:color="000000"/>
              <w:right w:val="single" w:sz="4" w:space="0" w:color="000000"/>
            </w:tcBorders>
          </w:tcPr>
          <w:p w:rsidR="00A84503" w:rsidRDefault="00A84503" w:rsidP="00A84503">
            <w:pPr>
              <w:snapToGrid w:val="0"/>
              <w:spacing w:after="0" w:line="240" w:lineRule="auto"/>
              <w:rPr>
                <w:sz w:val="28"/>
                <w:szCs w:val="28"/>
              </w:rPr>
            </w:pPr>
            <w:r>
              <w:rPr>
                <w:rFonts w:ascii="Times New Roman" w:hAnsi="Times New Roman" w:cs="Times New Roman"/>
                <w:sz w:val="28"/>
                <w:szCs w:val="28"/>
                <w:lang w:eastAsia="ru-RU"/>
              </w:rPr>
              <w:t xml:space="preserve">Совершенствование системы библиотечного обслуживания, повышение качества и доступности библиотечных услуг для населения Чухломского  муниципального района Костромской области </w:t>
            </w:r>
          </w:p>
          <w:p w:rsidR="00A84503" w:rsidRDefault="00A84503" w:rsidP="00A84503">
            <w:pPr>
              <w:autoSpaceDE w:val="0"/>
              <w:autoSpaceDN w:val="0"/>
              <w:adjustRightInd w:val="0"/>
              <w:spacing w:after="0" w:line="240" w:lineRule="auto"/>
              <w:rPr>
                <w:rFonts w:ascii="Times New Roman" w:hAnsi="Times New Roman" w:cs="Times New Roman"/>
                <w:i/>
                <w:iCs/>
                <w:sz w:val="28"/>
                <w:szCs w:val="28"/>
                <w:lang w:eastAsia="ru-RU"/>
              </w:rPr>
            </w:pPr>
          </w:p>
        </w:tc>
      </w:tr>
      <w:tr w:rsidR="00A84503" w:rsidTr="00A84503">
        <w:trPr>
          <w:trHeight w:val="2278"/>
        </w:trPr>
        <w:tc>
          <w:tcPr>
            <w:tcW w:w="2242" w:type="dxa"/>
            <w:tcBorders>
              <w:top w:val="single" w:sz="4" w:space="0" w:color="000000"/>
              <w:left w:val="single" w:sz="4" w:space="0" w:color="000000"/>
              <w:bottom w:val="single" w:sz="4" w:space="0" w:color="000000"/>
              <w:right w:val="single" w:sz="4" w:space="0" w:color="000000"/>
            </w:tcBorders>
          </w:tcPr>
          <w:p w:rsidR="00A84503" w:rsidRDefault="00A84503" w:rsidP="00A84503">
            <w:pPr>
              <w:autoSpaceDE w:val="0"/>
              <w:autoSpaceDN w:val="0"/>
              <w:adjustRightInd w:val="0"/>
              <w:spacing w:after="0" w:line="240" w:lineRule="auto"/>
              <w:rPr>
                <w:rFonts w:ascii="Times New Roman" w:hAnsi="Times New Roman" w:cs="Times New Roman"/>
                <w:b/>
                <w:bCs/>
                <w:sz w:val="28"/>
                <w:szCs w:val="28"/>
                <w:lang w:eastAsia="ru-RU"/>
              </w:rPr>
            </w:pPr>
            <w:r>
              <w:rPr>
                <w:rFonts w:ascii="Times New Roman" w:hAnsi="Times New Roman" w:cs="Times New Roman"/>
                <w:sz w:val="28"/>
                <w:szCs w:val="28"/>
                <w:lang w:eastAsia="ru-RU"/>
              </w:rPr>
              <w:t xml:space="preserve">Задачи </w:t>
            </w:r>
          </w:p>
        </w:tc>
        <w:tc>
          <w:tcPr>
            <w:tcW w:w="7753" w:type="dxa"/>
            <w:tcBorders>
              <w:top w:val="single" w:sz="4" w:space="0" w:color="000000"/>
              <w:left w:val="single" w:sz="4" w:space="0" w:color="000000"/>
              <w:bottom w:val="single" w:sz="4" w:space="0" w:color="000000"/>
              <w:right w:val="single" w:sz="4" w:space="0" w:color="000000"/>
            </w:tcBorders>
          </w:tcPr>
          <w:p w:rsidR="00A84503" w:rsidRDefault="00A84503" w:rsidP="00A84503">
            <w:pPr>
              <w:pStyle w:val="ConsPlusCell"/>
              <w:rPr>
                <w:rFonts w:ascii="Times New Roman" w:hAnsi="Times New Roman" w:cs="Times New Roman"/>
                <w:sz w:val="28"/>
                <w:szCs w:val="28"/>
              </w:rPr>
            </w:pPr>
            <w:r>
              <w:rPr>
                <w:rFonts w:ascii="Times New Roman" w:hAnsi="Times New Roman" w:cs="Times New Roman"/>
                <w:sz w:val="28"/>
                <w:szCs w:val="28"/>
              </w:rPr>
              <w:t>- рост количества посещений библиотек;</w:t>
            </w:r>
          </w:p>
          <w:p w:rsidR="00A84503" w:rsidRPr="005D7843" w:rsidRDefault="00A84503" w:rsidP="00A84503">
            <w:pPr>
              <w:pStyle w:val="ConsPlusCell"/>
              <w:rPr>
                <w:rFonts w:ascii="Times New Roman" w:hAnsi="Times New Roman" w:cs="Times New Roman"/>
                <w:sz w:val="28"/>
                <w:szCs w:val="28"/>
              </w:rPr>
            </w:pPr>
            <w:r w:rsidRPr="005D7843">
              <w:rPr>
                <w:rFonts w:ascii="Times New Roman" w:hAnsi="Times New Roman" w:cs="Times New Roman"/>
                <w:sz w:val="28"/>
                <w:szCs w:val="28"/>
              </w:rPr>
              <w:t xml:space="preserve">- </w:t>
            </w:r>
            <w:r w:rsidRPr="005D7843">
              <w:rPr>
                <w:rFonts w:ascii="Times New Roman" w:hAnsi="Times New Roman" w:cs="Times New Roman"/>
                <w:color w:val="000000"/>
                <w:sz w:val="28"/>
                <w:szCs w:val="28"/>
              </w:rPr>
              <w:t>рост количества обращений к цифровым ресурсам</w:t>
            </w:r>
            <w:r w:rsidRPr="005D7843">
              <w:rPr>
                <w:rFonts w:ascii="Times New Roman" w:hAnsi="Times New Roman" w:cs="Times New Roman"/>
                <w:sz w:val="28"/>
                <w:szCs w:val="28"/>
              </w:rPr>
              <w:t>;</w:t>
            </w:r>
          </w:p>
          <w:p w:rsidR="00A84503" w:rsidRPr="005D7843" w:rsidRDefault="00A84503" w:rsidP="00A84503">
            <w:pPr>
              <w:pStyle w:val="ConsPlusCell"/>
              <w:rPr>
                <w:rFonts w:ascii="Times New Roman" w:hAnsi="Times New Roman" w:cs="Times New Roman"/>
                <w:color w:val="000000"/>
                <w:sz w:val="28"/>
                <w:szCs w:val="28"/>
              </w:rPr>
            </w:pPr>
            <w:r w:rsidRPr="005D7843">
              <w:rPr>
                <w:rFonts w:ascii="Times New Roman" w:hAnsi="Times New Roman" w:cs="Times New Roman"/>
                <w:sz w:val="28"/>
                <w:szCs w:val="28"/>
              </w:rPr>
              <w:t xml:space="preserve">- </w:t>
            </w:r>
            <w:r w:rsidRPr="005D7843">
              <w:rPr>
                <w:rFonts w:ascii="Times New Roman" w:hAnsi="Times New Roman" w:cs="Times New Roman"/>
                <w:color w:val="000000"/>
                <w:sz w:val="28"/>
                <w:szCs w:val="28"/>
              </w:rPr>
              <w:t>увелич</w:t>
            </w:r>
            <w:r>
              <w:rPr>
                <w:rFonts w:ascii="Times New Roman" w:hAnsi="Times New Roman" w:cs="Times New Roman"/>
                <w:color w:val="000000"/>
                <w:sz w:val="28"/>
                <w:szCs w:val="28"/>
              </w:rPr>
              <w:t>ить</w:t>
            </w:r>
            <w:r w:rsidRPr="005D7843">
              <w:rPr>
                <w:rFonts w:ascii="Times New Roman" w:hAnsi="Times New Roman" w:cs="Times New Roman"/>
                <w:color w:val="000000"/>
                <w:sz w:val="28"/>
                <w:szCs w:val="28"/>
              </w:rPr>
              <w:t xml:space="preserve"> дол</w:t>
            </w:r>
            <w:r>
              <w:rPr>
                <w:rFonts w:ascii="Times New Roman" w:hAnsi="Times New Roman" w:cs="Times New Roman"/>
                <w:color w:val="000000"/>
                <w:sz w:val="28"/>
                <w:szCs w:val="28"/>
              </w:rPr>
              <w:t>ю</w:t>
            </w:r>
            <w:r w:rsidRPr="005D7843">
              <w:rPr>
                <w:rFonts w:ascii="Times New Roman" w:hAnsi="Times New Roman" w:cs="Times New Roman"/>
                <w:color w:val="000000"/>
                <w:sz w:val="28"/>
                <w:szCs w:val="28"/>
              </w:rPr>
              <w:t xml:space="preserve"> книговыдачи литературы патриотического, исторического содержания, а также отеч</w:t>
            </w:r>
            <w:r>
              <w:rPr>
                <w:rFonts w:ascii="Times New Roman" w:hAnsi="Times New Roman" w:cs="Times New Roman"/>
                <w:color w:val="000000"/>
                <w:sz w:val="28"/>
                <w:szCs w:val="28"/>
              </w:rPr>
              <w:t>ественной и зарубежной классики</w:t>
            </w:r>
          </w:p>
          <w:p w:rsidR="00A84503" w:rsidRPr="005D7843" w:rsidRDefault="00A84503" w:rsidP="00A84503">
            <w:pPr>
              <w:spacing w:after="0" w:line="240" w:lineRule="auto"/>
              <w:jc w:val="both"/>
              <w:rPr>
                <w:rFonts w:ascii="Times New Roman" w:hAnsi="Times New Roman" w:cs="Times New Roman"/>
                <w:sz w:val="28"/>
                <w:szCs w:val="28"/>
              </w:rPr>
            </w:pPr>
          </w:p>
        </w:tc>
      </w:tr>
      <w:tr w:rsidR="00A84503" w:rsidTr="00A84503">
        <w:trPr>
          <w:trHeight w:val="2195"/>
        </w:trPr>
        <w:tc>
          <w:tcPr>
            <w:tcW w:w="2242" w:type="dxa"/>
            <w:tcBorders>
              <w:top w:val="single" w:sz="4" w:space="0" w:color="000000"/>
              <w:left w:val="single" w:sz="4" w:space="0" w:color="000000"/>
              <w:bottom w:val="single" w:sz="4" w:space="0" w:color="000000"/>
              <w:right w:val="single" w:sz="4" w:space="0" w:color="000000"/>
            </w:tcBorders>
          </w:tcPr>
          <w:p w:rsidR="00A84503" w:rsidRDefault="00A84503" w:rsidP="00A84503">
            <w:pPr>
              <w:autoSpaceDE w:val="0"/>
              <w:autoSpaceDN w:val="0"/>
              <w:adjustRightInd w:val="0"/>
              <w:spacing w:after="0" w:line="240" w:lineRule="auto"/>
              <w:rPr>
                <w:rFonts w:ascii="Times New Roman" w:hAnsi="Times New Roman" w:cs="Times New Roman"/>
                <w:b/>
                <w:bCs/>
                <w:sz w:val="28"/>
                <w:szCs w:val="28"/>
                <w:lang w:eastAsia="ru-RU"/>
              </w:rPr>
            </w:pPr>
            <w:r>
              <w:rPr>
                <w:rFonts w:ascii="Times New Roman" w:hAnsi="Times New Roman" w:cs="Times New Roman"/>
                <w:sz w:val="28"/>
                <w:szCs w:val="28"/>
                <w:lang w:eastAsia="ru-RU"/>
              </w:rPr>
              <w:t xml:space="preserve">Целевые показатели (индикаторы) </w:t>
            </w:r>
          </w:p>
        </w:tc>
        <w:tc>
          <w:tcPr>
            <w:tcW w:w="7753" w:type="dxa"/>
            <w:tcBorders>
              <w:top w:val="single" w:sz="4" w:space="0" w:color="000000"/>
              <w:left w:val="single" w:sz="4" w:space="0" w:color="000000"/>
              <w:bottom w:val="single" w:sz="4" w:space="0" w:color="000000"/>
              <w:right w:val="single" w:sz="4" w:space="0" w:color="000000"/>
            </w:tcBorders>
          </w:tcPr>
          <w:p w:rsidR="00A84503" w:rsidRPr="005D7843" w:rsidRDefault="00A84503" w:rsidP="00A84503">
            <w:pPr>
              <w:pStyle w:val="ConsPlusCell"/>
              <w:jc w:val="both"/>
              <w:rPr>
                <w:rFonts w:ascii="Times New Roman" w:hAnsi="Times New Roman" w:cs="Times New Roman"/>
                <w:sz w:val="28"/>
                <w:szCs w:val="28"/>
              </w:rPr>
            </w:pPr>
            <w:r w:rsidRPr="005D7843">
              <w:rPr>
                <w:rFonts w:ascii="Times New Roman" w:hAnsi="Times New Roman" w:cs="Times New Roman"/>
                <w:sz w:val="28"/>
                <w:szCs w:val="28"/>
              </w:rPr>
              <w:t xml:space="preserve">-  </w:t>
            </w:r>
            <w:r>
              <w:rPr>
                <w:rFonts w:ascii="Times New Roman" w:hAnsi="Times New Roman" w:cs="Times New Roman"/>
                <w:sz w:val="28"/>
                <w:szCs w:val="28"/>
              </w:rPr>
              <w:t xml:space="preserve">количество </w:t>
            </w:r>
            <w:r w:rsidRPr="005D7843">
              <w:rPr>
                <w:rFonts w:ascii="Times New Roman" w:hAnsi="Times New Roman" w:cs="Times New Roman"/>
                <w:sz w:val="28"/>
                <w:szCs w:val="28"/>
              </w:rPr>
              <w:t>посещени</w:t>
            </w:r>
            <w:r>
              <w:rPr>
                <w:rFonts w:ascii="Times New Roman" w:hAnsi="Times New Roman" w:cs="Times New Roman"/>
                <w:sz w:val="28"/>
                <w:szCs w:val="28"/>
              </w:rPr>
              <w:t>й</w:t>
            </w:r>
            <w:r w:rsidRPr="005D7843">
              <w:rPr>
                <w:rFonts w:ascii="Times New Roman" w:hAnsi="Times New Roman" w:cs="Times New Roman"/>
                <w:sz w:val="28"/>
                <w:szCs w:val="28"/>
              </w:rPr>
              <w:t xml:space="preserve"> библиотек;</w:t>
            </w:r>
          </w:p>
          <w:p w:rsidR="00A84503" w:rsidRPr="005D7843" w:rsidRDefault="00A84503" w:rsidP="00A84503">
            <w:pPr>
              <w:pStyle w:val="ConsPlusCell"/>
              <w:jc w:val="both"/>
              <w:rPr>
                <w:rFonts w:ascii="Times New Roman" w:hAnsi="Times New Roman" w:cs="Times New Roman"/>
                <w:sz w:val="28"/>
                <w:szCs w:val="28"/>
              </w:rPr>
            </w:pPr>
            <w:r w:rsidRPr="005D7843">
              <w:rPr>
                <w:rFonts w:ascii="Times New Roman" w:hAnsi="Times New Roman" w:cs="Times New Roman"/>
                <w:sz w:val="28"/>
                <w:szCs w:val="28"/>
              </w:rPr>
              <w:t xml:space="preserve">- количество обращений  к цифровым ресурсам; </w:t>
            </w:r>
          </w:p>
          <w:p w:rsidR="00A84503" w:rsidRPr="005D7843" w:rsidRDefault="00A84503" w:rsidP="00A84503">
            <w:pPr>
              <w:pStyle w:val="ConsPlusCell"/>
              <w:jc w:val="both"/>
              <w:rPr>
                <w:rFonts w:ascii="Times New Roman" w:hAnsi="Times New Roman" w:cs="Times New Roman"/>
                <w:sz w:val="28"/>
                <w:szCs w:val="28"/>
              </w:rPr>
            </w:pPr>
            <w:r w:rsidRPr="005D7843">
              <w:rPr>
                <w:rFonts w:ascii="Times New Roman" w:hAnsi="Times New Roman" w:cs="Times New Roman"/>
                <w:sz w:val="28"/>
                <w:szCs w:val="28"/>
              </w:rPr>
              <w:t>-доля книговыдачи литературы патриотического, исторического содержания, а также отечественной и зарубежной клас</w:t>
            </w:r>
            <w:r>
              <w:rPr>
                <w:rFonts w:ascii="Times New Roman" w:hAnsi="Times New Roman" w:cs="Times New Roman"/>
                <w:sz w:val="28"/>
                <w:szCs w:val="28"/>
              </w:rPr>
              <w:t>сики</w:t>
            </w:r>
          </w:p>
          <w:p w:rsidR="00A84503" w:rsidRPr="005D7843" w:rsidRDefault="00A84503" w:rsidP="00A84503">
            <w:pPr>
              <w:pStyle w:val="ConsPlusCell"/>
              <w:jc w:val="both"/>
              <w:rPr>
                <w:rFonts w:ascii="Times New Roman" w:hAnsi="Times New Roman" w:cs="Times New Roman"/>
                <w:sz w:val="28"/>
                <w:szCs w:val="28"/>
              </w:rPr>
            </w:pPr>
          </w:p>
        </w:tc>
      </w:tr>
      <w:tr w:rsidR="00A84503" w:rsidTr="00A84503">
        <w:trPr>
          <w:trHeight w:val="501"/>
        </w:trPr>
        <w:tc>
          <w:tcPr>
            <w:tcW w:w="2242" w:type="dxa"/>
            <w:tcBorders>
              <w:top w:val="single" w:sz="4" w:space="0" w:color="000000"/>
              <w:left w:val="single" w:sz="4" w:space="0" w:color="000000"/>
              <w:bottom w:val="single" w:sz="4" w:space="0" w:color="000000"/>
              <w:right w:val="single" w:sz="4" w:space="0" w:color="000000"/>
            </w:tcBorders>
          </w:tcPr>
          <w:p w:rsidR="00A84503" w:rsidRDefault="00A84503" w:rsidP="00A84503">
            <w:pPr>
              <w:autoSpaceDE w:val="0"/>
              <w:autoSpaceDN w:val="0"/>
              <w:adjustRightInd w:val="0"/>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Сроки и этапы  реализации</w:t>
            </w:r>
          </w:p>
        </w:tc>
        <w:tc>
          <w:tcPr>
            <w:tcW w:w="7753" w:type="dxa"/>
            <w:tcBorders>
              <w:top w:val="single" w:sz="4" w:space="0" w:color="000000"/>
              <w:left w:val="single" w:sz="4" w:space="0" w:color="000000"/>
              <w:bottom w:val="single" w:sz="4" w:space="0" w:color="000000"/>
              <w:right w:val="single" w:sz="4" w:space="0" w:color="000000"/>
            </w:tcBorders>
          </w:tcPr>
          <w:p w:rsidR="00A84503" w:rsidRPr="00310639" w:rsidRDefault="00A84503" w:rsidP="00A84503">
            <w:pPr>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2024-2026</w:t>
            </w:r>
            <w:r w:rsidRPr="00310639">
              <w:rPr>
                <w:rFonts w:ascii="Times New Roman" w:hAnsi="Times New Roman" w:cs="Times New Roman"/>
                <w:sz w:val="28"/>
                <w:szCs w:val="28"/>
                <w:lang w:eastAsia="ru-RU"/>
              </w:rPr>
              <w:t xml:space="preserve"> годы</w:t>
            </w:r>
          </w:p>
          <w:p w:rsidR="00A84503" w:rsidRPr="00310639" w:rsidRDefault="00A84503" w:rsidP="00A84503">
            <w:pPr>
              <w:spacing w:after="0" w:line="240" w:lineRule="auto"/>
              <w:rPr>
                <w:rFonts w:ascii="Times New Roman" w:hAnsi="Times New Roman" w:cs="Times New Roman"/>
                <w:sz w:val="28"/>
                <w:szCs w:val="28"/>
                <w:lang w:eastAsia="ru-RU"/>
              </w:rPr>
            </w:pPr>
            <w:r w:rsidRPr="00310639">
              <w:rPr>
                <w:rFonts w:ascii="Times New Roman" w:hAnsi="Times New Roman" w:cs="Times New Roman"/>
                <w:sz w:val="28"/>
                <w:szCs w:val="28"/>
                <w:lang w:eastAsia="ru-RU"/>
              </w:rPr>
              <w:t>Этапы реализации подпрограммы не выделяются.</w:t>
            </w:r>
          </w:p>
        </w:tc>
      </w:tr>
      <w:tr w:rsidR="00A84503" w:rsidTr="00A84503">
        <w:trPr>
          <w:trHeight w:val="707"/>
        </w:trPr>
        <w:tc>
          <w:tcPr>
            <w:tcW w:w="2242" w:type="dxa"/>
            <w:tcBorders>
              <w:top w:val="single" w:sz="4" w:space="0" w:color="000000"/>
              <w:left w:val="single" w:sz="4" w:space="0" w:color="000000"/>
              <w:bottom w:val="single" w:sz="4" w:space="0" w:color="000000"/>
              <w:right w:val="single" w:sz="4" w:space="0" w:color="000000"/>
            </w:tcBorders>
          </w:tcPr>
          <w:p w:rsidR="00A84503" w:rsidRDefault="00A84503" w:rsidP="00A84503">
            <w:pPr>
              <w:pStyle w:val="ConsPlusNormal"/>
              <w:widowControl/>
              <w:ind w:firstLine="0"/>
              <w:rPr>
                <w:rFonts w:ascii="Times New Roman" w:hAnsi="Times New Roman" w:cs="Times New Roman"/>
                <w:sz w:val="28"/>
                <w:szCs w:val="28"/>
              </w:rPr>
            </w:pPr>
            <w:r>
              <w:rPr>
                <w:rFonts w:ascii="Times New Roman" w:hAnsi="Times New Roman" w:cs="Times New Roman"/>
                <w:sz w:val="28"/>
                <w:szCs w:val="28"/>
              </w:rPr>
              <w:t>Объем и источники финансирования подпрограммы</w:t>
            </w:r>
          </w:p>
          <w:p w:rsidR="00A84503" w:rsidRDefault="00A84503" w:rsidP="00A84503">
            <w:pPr>
              <w:autoSpaceDE w:val="0"/>
              <w:autoSpaceDN w:val="0"/>
              <w:adjustRightInd w:val="0"/>
              <w:spacing w:after="0" w:line="240" w:lineRule="auto"/>
              <w:rPr>
                <w:rFonts w:ascii="Times New Roman" w:hAnsi="Times New Roman" w:cs="Times New Roman"/>
                <w:sz w:val="28"/>
                <w:szCs w:val="28"/>
                <w:lang w:eastAsia="ru-RU"/>
              </w:rPr>
            </w:pPr>
          </w:p>
        </w:tc>
        <w:tc>
          <w:tcPr>
            <w:tcW w:w="7753" w:type="dxa"/>
            <w:tcBorders>
              <w:top w:val="single" w:sz="4" w:space="0" w:color="000000"/>
              <w:left w:val="single" w:sz="4" w:space="0" w:color="000000"/>
              <w:bottom w:val="single" w:sz="4" w:space="0" w:color="000000"/>
              <w:right w:val="single" w:sz="4" w:space="0" w:color="000000"/>
            </w:tcBorders>
          </w:tcPr>
          <w:p w:rsidR="00A84503" w:rsidRPr="00F20BB4" w:rsidRDefault="00A84503" w:rsidP="00A84503">
            <w:pPr>
              <w:pStyle w:val="ConsPlusCell"/>
              <w:rPr>
                <w:rFonts w:ascii="Times New Roman" w:hAnsi="Times New Roman" w:cs="Times New Roman"/>
                <w:sz w:val="28"/>
                <w:szCs w:val="28"/>
              </w:rPr>
            </w:pPr>
            <w:r w:rsidRPr="00F20BB4">
              <w:rPr>
                <w:rFonts w:ascii="Times New Roman" w:hAnsi="Times New Roman" w:cs="Times New Roman"/>
                <w:sz w:val="28"/>
                <w:szCs w:val="28"/>
              </w:rPr>
              <w:t xml:space="preserve">Всего   </w:t>
            </w:r>
            <w:r w:rsidR="00F21346" w:rsidRPr="00F21346">
              <w:rPr>
                <w:rFonts w:ascii="Times New Roman" w:hAnsi="Times New Roman" w:cs="Times New Roman"/>
                <w:bCs/>
                <w:sz w:val="28"/>
                <w:szCs w:val="28"/>
              </w:rPr>
              <w:t>27253,0</w:t>
            </w:r>
            <w:r w:rsidR="00F21346">
              <w:rPr>
                <w:rFonts w:ascii="Times New Roman" w:hAnsi="Times New Roman" w:cs="Times New Roman"/>
                <w:b/>
                <w:bCs/>
              </w:rPr>
              <w:t xml:space="preserve"> </w:t>
            </w:r>
            <w:r w:rsidRPr="00F20BB4">
              <w:rPr>
                <w:rFonts w:ascii="Times New Roman" w:hAnsi="Times New Roman" w:cs="Times New Roman"/>
                <w:bCs/>
                <w:sz w:val="28"/>
                <w:szCs w:val="28"/>
              </w:rPr>
              <w:t>тыс. руб.</w:t>
            </w:r>
            <w:r w:rsidRPr="00F20BB4">
              <w:rPr>
                <w:rFonts w:ascii="Times New Roman" w:hAnsi="Times New Roman" w:cs="Times New Roman"/>
                <w:sz w:val="28"/>
                <w:szCs w:val="28"/>
              </w:rPr>
              <w:t xml:space="preserve">  </w:t>
            </w:r>
          </w:p>
          <w:p w:rsidR="00A84503" w:rsidRPr="00F20BB4" w:rsidRDefault="00A84503" w:rsidP="00A84503">
            <w:pPr>
              <w:pStyle w:val="ConsPlusCell"/>
              <w:rPr>
                <w:rFonts w:ascii="Times New Roman" w:hAnsi="Times New Roman" w:cs="Times New Roman"/>
                <w:sz w:val="28"/>
                <w:szCs w:val="28"/>
              </w:rPr>
            </w:pPr>
            <w:r w:rsidRPr="00F20BB4">
              <w:rPr>
                <w:rFonts w:ascii="Times New Roman" w:hAnsi="Times New Roman" w:cs="Times New Roman"/>
                <w:sz w:val="28"/>
                <w:szCs w:val="28"/>
              </w:rPr>
              <w:t>В том числе:</w:t>
            </w:r>
          </w:p>
          <w:p w:rsidR="00F21346" w:rsidRPr="00F21346" w:rsidRDefault="00A84503" w:rsidP="00F21346">
            <w:pPr>
              <w:spacing w:after="0" w:line="240" w:lineRule="auto"/>
              <w:rPr>
                <w:rFonts w:ascii="Times New Roman" w:hAnsi="Times New Roman" w:cs="Times New Roman"/>
                <w:sz w:val="28"/>
                <w:szCs w:val="28"/>
              </w:rPr>
            </w:pPr>
            <w:r w:rsidRPr="00F20BB4">
              <w:rPr>
                <w:rFonts w:ascii="Times New Roman" w:hAnsi="Times New Roman" w:cs="Times New Roman"/>
                <w:sz w:val="28"/>
                <w:szCs w:val="28"/>
              </w:rPr>
              <w:t>Из общего объема финансовых средств, необходимых для реализации подпрограммы, планируется  на финан</w:t>
            </w:r>
            <w:r w:rsidR="00F21346">
              <w:rPr>
                <w:rFonts w:ascii="Times New Roman" w:hAnsi="Times New Roman" w:cs="Times New Roman"/>
                <w:sz w:val="28"/>
                <w:szCs w:val="28"/>
              </w:rPr>
              <w:t xml:space="preserve">сирование по годам (тыс. руб.) </w:t>
            </w:r>
          </w:p>
          <w:p w:rsidR="00A84503" w:rsidRPr="00F20BB4" w:rsidRDefault="00A84503" w:rsidP="00A84503">
            <w:pPr>
              <w:pStyle w:val="ConsPlusCell"/>
              <w:rPr>
                <w:rFonts w:ascii="Times New Roman" w:hAnsi="Times New Roman" w:cs="Times New Roman"/>
                <w:sz w:val="28"/>
                <w:szCs w:val="28"/>
              </w:rPr>
            </w:pPr>
            <w:smartTag w:uri="urn:schemas-microsoft-com:office:smarttags" w:element="metricconverter">
              <w:smartTagPr>
                <w:attr w:name="ProductID" w:val="2024 г"/>
              </w:smartTagPr>
              <w:r w:rsidRPr="00F20BB4">
                <w:rPr>
                  <w:rFonts w:ascii="Times New Roman" w:hAnsi="Times New Roman" w:cs="Times New Roman"/>
                  <w:bCs/>
                  <w:sz w:val="28"/>
                  <w:szCs w:val="28"/>
                </w:rPr>
                <w:t>2024 г</w:t>
              </w:r>
            </w:smartTag>
            <w:r w:rsidRPr="00F20BB4">
              <w:rPr>
                <w:rFonts w:ascii="Times New Roman" w:hAnsi="Times New Roman" w:cs="Times New Roman"/>
                <w:bCs/>
                <w:sz w:val="28"/>
                <w:szCs w:val="28"/>
              </w:rPr>
              <w:t xml:space="preserve"> - 9051,0 </w:t>
            </w:r>
          </w:p>
          <w:p w:rsidR="00A84503" w:rsidRPr="00F20BB4" w:rsidRDefault="00A84503" w:rsidP="00A84503">
            <w:pPr>
              <w:pStyle w:val="ConsPlusCell"/>
              <w:rPr>
                <w:rFonts w:ascii="Times New Roman" w:hAnsi="Times New Roman" w:cs="Times New Roman"/>
                <w:sz w:val="28"/>
                <w:szCs w:val="28"/>
              </w:rPr>
            </w:pPr>
            <w:r w:rsidRPr="00F20BB4">
              <w:rPr>
                <w:rFonts w:ascii="Times New Roman" w:hAnsi="Times New Roman" w:cs="Times New Roman"/>
                <w:sz w:val="28"/>
                <w:szCs w:val="28"/>
              </w:rPr>
              <w:t xml:space="preserve">2025г – </w:t>
            </w:r>
            <w:r w:rsidRPr="00F20BB4">
              <w:rPr>
                <w:rFonts w:ascii="Times New Roman" w:hAnsi="Times New Roman" w:cs="Times New Roman"/>
                <w:bCs/>
                <w:sz w:val="28"/>
                <w:szCs w:val="28"/>
              </w:rPr>
              <w:t xml:space="preserve">9051,0 </w:t>
            </w:r>
          </w:p>
          <w:p w:rsidR="00A84503" w:rsidRPr="00F20BB4" w:rsidRDefault="00A84503" w:rsidP="00A84503">
            <w:pPr>
              <w:pStyle w:val="ConsPlusCell"/>
              <w:rPr>
                <w:rFonts w:ascii="Times New Roman" w:hAnsi="Times New Roman" w:cs="Times New Roman"/>
                <w:sz w:val="28"/>
                <w:szCs w:val="28"/>
              </w:rPr>
            </w:pPr>
            <w:r w:rsidRPr="00F20BB4">
              <w:rPr>
                <w:rFonts w:ascii="Times New Roman" w:hAnsi="Times New Roman" w:cs="Times New Roman"/>
                <w:sz w:val="28"/>
                <w:szCs w:val="28"/>
              </w:rPr>
              <w:t xml:space="preserve">2026г - </w:t>
            </w:r>
            <w:r w:rsidRPr="00F20BB4">
              <w:rPr>
                <w:rFonts w:ascii="Times New Roman" w:hAnsi="Times New Roman" w:cs="Times New Roman"/>
                <w:bCs/>
                <w:sz w:val="28"/>
                <w:szCs w:val="28"/>
              </w:rPr>
              <w:t>9151,0</w:t>
            </w:r>
          </w:p>
          <w:p w:rsidR="00A84503" w:rsidRPr="00310639" w:rsidRDefault="00A84503" w:rsidP="00A84503">
            <w:pPr>
              <w:pStyle w:val="ConsPlusCell"/>
              <w:rPr>
                <w:rFonts w:ascii="Times New Roman" w:hAnsi="Times New Roman" w:cs="Times New Roman"/>
                <w:sz w:val="28"/>
                <w:szCs w:val="28"/>
              </w:rPr>
            </w:pPr>
            <w:r w:rsidRPr="00310639">
              <w:rPr>
                <w:rFonts w:ascii="Times New Roman" w:hAnsi="Times New Roman" w:cs="Times New Roman"/>
                <w:sz w:val="28"/>
                <w:szCs w:val="28"/>
              </w:rPr>
              <w:t xml:space="preserve">Объем финансирования подпрограммы ежегодно уточняется </w:t>
            </w:r>
            <w:r w:rsidRPr="00310639">
              <w:rPr>
                <w:rFonts w:ascii="Times New Roman" w:hAnsi="Times New Roman" w:cs="Times New Roman"/>
                <w:sz w:val="28"/>
                <w:szCs w:val="28"/>
              </w:rPr>
              <w:lastRenderedPageBreak/>
              <w:t>на соответствующий финансовый год</w:t>
            </w:r>
          </w:p>
          <w:p w:rsidR="00A84503" w:rsidRPr="00310639" w:rsidRDefault="00A84503" w:rsidP="00A84503">
            <w:pPr>
              <w:autoSpaceDE w:val="0"/>
              <w:autoSpaceDN w:val="0"/>
              <w:adjustRightInd w:val="0"/>
              <w:spacing w:after="0" w:line="240" w:lineRule="auto"/>
              <w:rPr>
                <w:rFonts w:ascii="Times New Roman" w:hAnsi="Times New Roman" w:cs="Times New Roman"/>
                <w:sz w:val="28"/>
                <w:szCs w:val="28"/>
                <w:lang w:eastAsia="ru-RU"/>
              </w:rPr>
            </w:pPr>
          </w:p>
        </w:tc>
      </w:tr>
    </w:tbl>
    <w:p w:rsidR="00A84503" w:rsidRDefault="00A84503" w:rsidP="00A84503">
      <w:pPr>
        <w:keepNext/>
        <w:shd w:val="clear" w:color="auto" w:fill="FFFFFF"/>
        <w:tabs>
          <w:tab w:val="left" w:pos="1276"/>
        </w:tabs>
        <w:spacing w:after="0" w:line="240" w:lineRule="auto"/>
        <w:ind w:left="709" w:right="624"/>
        <w:jc w:val="center"/>
        <w:rPr>
          <w:rFonts w:ascii="Times New Roman" w:hAnsi="Times New Roman" w:cs="Times New Roman"/>
          <w:b/>
          <w:bCs/>
          <w:sz w:val="24"/>
          <w:szCs w:val="24"/>
          <w:lang w:eastAsia="ru-RU"/>
        </w:rPr>
      </w:pPr>
    </w:p>
    <w:p w:rsidR="00A84503" w:rsidRPr="00651624" w:rsidRDefault="00A84503" w:rsidP="00A84503">
      <w:pPr>
        <w:keepNext/>
        <w:shd w:val="clear" w:color="auto" w:fill="FFFFFF"/>
        <w:tabs>
          <w:tab w:val="left" w:pos="1276"/>
        </w:tabs>
        <w:spacing w:after="0" w:line="240" w:lineRule="auto"/>
        <w:ind w:left="709" w:right="624"/>
        <w:jc w:val="center"/>
        <w:rPr>
          <w:rFonts w:ascii="Times New Roman" w:hAnsi="Times New Roman" w:cs="Times New Roman"/>
          <w:b/>
          <w:bCs/>
          <w:sz w:val="28"/>
          <w:szCs w:val="28"/>
          <w:lang w:eastAsia="ru-RU"/>
        </w:rPr>
      </w:pPr>
      <w:r w:rsidRPr="00651624">
        <w:rPr>
          <w:rFonts w:ascii="Times New Roman" w:hAnsi="Times New Roman" w:cs="Times New Roman"/>
          <w:b/>
          <w:bCs/>
          <w:sz w:val="28"/>
          <w:szCs w:val="28"/>
          <w:lang w:eastAsia="ru-RU"/>
        </w:rPr>
        <w:t>1. Характеристика сферы деятельности</w:t>
      </w:r>
    </w:p>
    <w:p w:rsidR="00A84503" w:rsidRPr="00651624" w:rsidRDefault="00A84503" w:rsidP="00A84503">
      <w:pPr>
        <w:tabs>
          <w:tab w:val="num" w:pos="3120"/>
        </w:tabs>
        <w:spacing w:after="0" w:line="240" w:lineRule="auto"/>
        <w:ind w:firstLine="851"/>
        <w:jc w:val="both"/>
        <w:rPr>
          <w:rFonts w:ascii="Times New Roman" w:hAnsi="Times New Roman" w:cs="Times New Roman"/>
          <w:color w:val="000000"/>
          <w:sz w:val="28"/>
          <w:szCs w:val="28"/>
        </w:rPr>
      </w:pPr>
      <w:r w:rsidRPr="00651624">
        <w:rPr>
          <w:rFonts w:ascii="Times New Roman" w:hAnsi="Times New Roman" w:cs="Times New Roman"/>
          <w:color w:val="000000"/>
          <w:sz w:val="28"/>
          <w:szCs w:val="28"/>
        </w:rPr>
        <w:t xml:space="preserve">На 01 января 2020 года библиотечная сеть Чухломского района включает в себя 17 общедоступных библиотек: </w:t>
      </w:r>
      <w:proofErr w:type="spellStart"/>
      <w:r w:rsidRPr="00651624">
        <w:rPr>
          <w:rFonts w:ascii="Times New Roman" w:hAnsi="Times New Roman" w:cs="Times New Roman"/>
          <w:color w:val="000000"/>
          <w:sz w:val="28"/>
          <w:szCs w:val="28"/>
        </w:rPr>
        <w:t>Межпоселенческая</w:t>
      </w:r>
      <w:proofErr w:type="spellEnd"/>
      <w:r w:rsidRPr="00651624">
        <w:rPr>
          <w:rFonts w:ascii="Times New Roman" w:hAnsi="Times New Roman" w:cs="Times New Roman"/>
          <w:color w:val="000000"/>
          <w:sz w:val="28"/>
          <w:szCs w:val="28"/>
        </w:rPr>
        <w:t xml:space="preserve"> библиотека с детским отделом и 16 сельских филиалов. Штат сотрудников  составляет 23,5 единиц. 12 сельских  библиотек из шестнадцати работают в режиме  0,5 ставки, две на 0,25 ставки, 1 на 0,75 ставки. Число пользователей библиотек  по состоянию на 01.01. 2020 года насчитывает- </w:t>
      </w:r>
      <w:r w:rsidRPr="00651624">
        <w:rPr>
          <w:rFonts w:ascii="Times New Roman" w:hAnsi="Times New Roman" w:cs="Times New Roman"/>
          <w:sz w:val="28"/>
          <w:szCs w:val="28"/>
        </w:rPr>
        <w:t xml:space="preserve">8767 </w:t>
      </w:r>
      <w:r w:rsidRPr="00651624">
        <w:rPr>
          <w:rFonts w:ascii="Times New Roman" w:hAnsi="Times New Roman" w:cs="Times New Roman"/>
          <w:color w:val="000000"/>
          <w:sz w:val="28"/>
          <w:szCs w:val="28"/>
        </w:rPr>
        <w:t xml:space="preserve"> человек, что составляет 90,5% населения района. В т.ч.: дети до14 лет -2695 чел., молодёжь до 30 лет- 999 чел., от 30  до55 лет-2948 чел., свыше 55 лет -2125 чел. Общее число посещений за 2019 год насчитывает  144306 (+1%  по сравнению с </w:t>
      </w:r>
      <w:smartTag w:uri="urn:schemas-microsoft-com:office:smarttags" w:element="metricconverter">
        <w:smartTagPr>
          <w:attr w:name="ProductID" w:val="2018 г"/>
        </w:smartTagPr>
        <w:r w:rsidRPr="00651624">
          <w:rPr>
            <w:rFonts w:ascii="Times New Roman" w:hAnsi="Times New Roman" w:cs="Times New Roman"/>
            <w:color w:val="000000"/>
            <w:sz w:val="28"/>
            <w:szCs w:val="28"/>
          </w:rPr>
          <w:t>2018 г</w:t>
        </w:r>
      </w:smartTag>
      <w:r w:rsidRPr="00651624">
        <w:rPr>
          <w:rFonts w:ascii="Times New Roman" w:hAnsi="Times New Roman" w:cs="Times New Roman"/>
          <w:color w:val="000000"/>
          <w:sz w:val="28"/>
          <w:szCs w:val="28"/>
        </w:rPr>
        <w:t xml:space="preserve">.). Число книговыдач  составило -241904 экземпляра  (+ 889. экз. к уровню 2018 года.) Проведено 2702  массовых мероприятий (+ 101 по сравнению с 2018 годом). Их посетило в течение года  48,4 тысяч человек. Большинство мероприятий проходят в рамках деятельности  клубов любителей книги и любительских объединений по интересам, которых при библиотеках района работает  56, в т.ч. для читателей-детей -23. При библиотеках созданы 3  Центра муниципальной и правой информации,  2 краеведческих мини-музея, районное краеведческое общество и литературное объединение, работают кружки декоративно-прикладного творчества для взрослых читателей: вязание, вышивка, текстильная кукла, джутовая филигрань,  </w:t>
      </w:r>
      <w:proofErr w:type="spellStart"/>
      <w:r w:rsidRPr="00651624">
        <w:rPr>
          <w:rFonts w:ascii="Times New Roman" w:hAnsi="Times New Roman" w:cs="Times New Roman"/>
          <w:color w:val="000000"/>
          <w:sz w:val="28"/>
          <w:szCs w:val="28"/>
        </w:rPr>
        <w:t>декупаж</w:t>
      </w:r>
      <w:proofErr w:type="spellEnd"/>
      <w:r w:rsidRPr="00651624">
        <w:rPr>
          <w:rFonts w:ascii="Times New Roman" w:hAnsi="Times New Roman" w:cs="Times New Roman"/>
          <w:color w:val="000000"/>
          <w:sz w:val="28"/>
          <w:szCs w:val="28"/>
        </w:rPr>
        <w:t xml:space="preserve">.  Ежегодно в период  летних каникул при    библиотеках  для читателей-детей работали творческие мастерские и творческие смены, библиотеки участвуют в работе РВО.    </w:t>
      </w:r>
      <w:proofErr w:type="gramStart"/>
      <w:r w:rsidRPr="00651624">
        <w:rPr>
          <w:rFonts w:ascii="Times New Roman" w:hAnsi="Times New Roman" w:cs="Times New Roman"/>
          <w:color w:val="000000"/>
          <w:sz w:val="28"/>
          <w:szCs w:val="28"/>
        </w:rPr>
        <w:t>В большинстве сельских библиотек и ДО  работают литературные песочницы.</w:t>
      </w:r>
      <w:proofErr w:type="gramEnd"/>
    </w:p>
    <w:p w:rsidR="00A84503" w:rsidRPr="00651624" w:rsidRDefault="00A84503" w:rsidP="00A84503">
      <w:pPr>
        <w:tabs>
          <w:tab w:val="num" w:pos="3120"/>
        </w:tabs>
        <w:spacing w:after="0" w:line="240" w:lineRule="auto"/>
        <w:jc w:val="both"/>
        <w:rPr>
          <w:rFonts w:ascii="Times New Roman" w:hAnsi="Times New Roman" w:cs="Times New Roman"/>
          <w:color w:val="000000"/>
          <w:sz w:val="28"/>
          <w:szCs w:val="28"/>
        </w:rPr>
      </w:pPr>
      <w:r w:rsidRPr="00651624">
        <w:rPr>
          <w:rFonts w:ascii="Times New Roman" w:hAnsi="Times New Roman" w:cs="Times New Roman"/>
          <w:color w:val="000000"/>
          <w:sz w:val="28"/>
          <w:szCs w:val="28"/>
        </w:rPr>
        <w:t xml:space="preserve">      Количество библиографических записей  в электронном каталоге на единый библиотечный фонд района достигло  на 01.01.2020 г.- 10050 </w:t>
      </w:r>
      <w:r w:rsidRPr="00651624">
        <w:rPr>
          <w:rFonts w:ascii="Times New Roman" w:hAnsi="Times New Roman" w:cs="Times New Roman"/>
          <w:sz w:val="28"/>
          <w:szCs w:val="28"/>
        </w:rPr>
        <w:t>.</w:t>
      </w:r>
      <w:r w:rsidRPr="00651624">
        <w:rPr>
          <w:rFonts w:ascii="Times New Roman" w:hAnsi="Times New Roman" w:cs="Times New Roman"/>
          <w:color w:val="000000"/>
          <w:sz w:val="28"/>
          <w:szCs w:val="28"/>
        </w:rPr>
        <w:t xml:space="preserve">  </w:t>
      </w:r>
    </w:p>
    <w:p w:rsidR="00A84503" w:rsidRPr="00651624" w:rsidRDefault="00A84503" w:rsidP="00A84503">
      <w:pPr>
        <w:spacing w:after="0" w:line="240" w:lineRule="auto"/>
        <w:jc w:val="both"/>
        <w:rPr>
          <w:rFonts w:ascii="Times New Roman" w:hAnsi="Times New Roman" w:cs="Times New Roman"/>
          <w:color w:val="000000"/>
          <w:sz w:val="28"/>
          <w:szCs w:val="28"/>
        </w:rPr>
      </w:pPr>
      <w:r w:rsidRPr="00651624">
        <w:rPr>
          <w:rFonts w:ascii="Times New Roman" w:hAnsi="Times New Roman" w:cs="Times New Roman"/>
          <w:color w:val="000000"/>
          <w:sz w:val="28"/>
          <w:szCs w:val="28"/>
        </w:rPr>
        <w:t xml:space="preserve">       За 2019 год   библиотеками оказано платных услуг населению и привлечено средств по договорам со сторонними организациями  на сумму 102500 рублей.    </w:t>
      </w:r>
    </w:p>
    <w:p w:rsidR="00A84503" w:rsidRPr="00651624" w:rsidRDefault="00A84503" w:rsidP="00A84503">
      <w:pPr>
        <w:spacing w:after="0" w:line="240" w:lineRule="auto"/>
        <w:jc w:val="both"/>
        <w:rPr>
          <w:rFonts w:ascii="Times New Roman" w:hAnsi="Times New Roman" w:cs="Times New Roman"/>
          <w:color w:val="000000"/>
          <w:sz w:val="28"/>
          <w:szCs w:val="28"/>
        </w:rPr>
      </w:pPr>
      <w:r w:rsidRPr="00651624">
        <w:rPr>
          <w:rFonts w:ascii="Times New Roman" w:hAnsi="Times New Roman" w:cs="Times New Roman"/>
          <w:color w:val="000000"/>
          <w:sz w:val="28"/>
          <w:szCs w:val="28"/>
        </w:rPr>
        <w:t xml:space="preserve">      В единый библиотечный  фонд Чухломского муниципального района по итогам   2019 года поступило 2456 экземпляров      книг на  общую сумму  346,6 тысячи рублей.  В том числе, за счёт средств районного бюджета  приобретено  108  экземпляров  книг на сумму 22,6 тысяч рублей, за счёт спецсредств (платные  услуги) приобретено 249 экземпляров на сумму  36 тысяч рублей, за счёт средств федерального бюджета приобретено-1010 экземпляров книг на сумму 137650 рублей.  </w:t>
      </w:r>
    </w:p>
    <w:p w:rsidR="00A84503" w:rsidRPr="00651624" w:rsidRDefault="00A84503" w:rsidP="00A84503">
      <w:pPr>
        <w:spacing w:after="0" w:line="240" w:lineRule="auto"/>
        <w:jc w:val="both"/>
        <w:rPr>
          <w:rFonts w:ascii="Times New Roman" w:hAnsi="Times New Roman" w:cs="Times New Roman"/>
          <w:color w:val="000000"/>
          <w:sz w:val="28"/>
          <w:szCs w:val="28"/>
        </w:rPr>
      </w:pPr>
      <w:r w:rsidRPr="00651624">
        <w:rPr>
          <w:rFonts w:ascii="Times New Roman" w:hAnsi="Times New Roman" w:cs="Times New Roman"/>
          <w:color w:val="000000"/>
          <w:sz w:val="28"/>
          <w:szCs w:val="28"/>
        </w:rPr>
        <w:t xml:space="preserve">       В соответствии с поручением президента РФ   по развитию информационного общества в РФ все библиотеки района обеспечены компьютерами.   Доступ в Интернет имеют все 17 библиотек. Нуждается в обновлении компьютерный парк библиотек.  С 2016  года функционирует  </w:t>
      </w:r>
      <w:r w:rsidRPr="00651624">
        <w:rPr>
          <w:rFonts w:ascii="Times New Roman" w:hAnsi="Times New Roman" w:cs="Times New Roman"/>
          <w:color w:val="000000"/>
          <w:sz w:val="28"/>
          <w:szCs w:val="28"/>
          <w:lang w:val="en-US"/>
        </w:rPr>
        <w:t>WEB</w:t>
      </w:r>
      <w:r w:rsidRPr="00651624">
        <w:rPr>
          <w:rFonts w:ascii="Times New Roman" w:hAnsi="Times New Roman" w:cs="Times New Roman"/>
          <w:color w:val="000000"/>
          <w:sz w:val="28"/>
          <w:szCs w:val="28"/>
        </w:rPr>
        <w:t xml:space="preserve">-сайт учреждения, снабжённый версией для слабовидящих и другими необходимыми модулями, продолжена  работа по  созданию  электронной </w:t>
      </w:r>
      <w:r w:rsidRPr="00651624">
        <w:rPr>
          <w:rFonts w:ascii="Times New Roman" w:hAnsi="Times New Roman" w:cs="Times New Roman"/>
          <w:color w:val="000000"/>
          <w:sz w:val="28"/>
          <w:szCs w:val="28"/>
        </w:rPr>
        <w:lastRenderedPageBreak/>
        <w:t xml:space="preserve">краеведческой коллекции оцифрованных изданий. </w:t>
      </w:r>
      <w:r w:rsidRPr="00B024EB">
        <w:rPr>
          <w:rFonts w:ascii="Times New Roman" w:hAnsi="Times New Roman" w:cs="Times New Roman"/>
          <w:sz w:val="28"/>
          <w:szCs w:val="28"/>
        </w:rPr>
        <w:t>13</w:t>
      </w:r>
      <w:r w:rsidRPr="00651624">
        <w:rPr>
          <w:rFonts w:ascii="Times New Roman" w:hAnsi="Times New Roman" w:cs="Times New Roman"/>
          <w:color w:val="FF0000"/>
          <w:sz w:val="28"/>
          <w:szCs w:val="28"/>
        </w:rPr>
        <w:t xml:space="preserve"> </w:t>
      </w:r>
      <w:r w:rsidRPr="00651624">
        <w:rPr>
          <w:rFonts w:ascii="Times New Roman" w:hAnsi="Times New Roman" w:cs="Times New Roman"/>
          <w:color w:val="000000"/>
          <w:sz w:val="28"/>
          <w:szCs w:val="28"/>
        </w:rPr>
        <w:t xml:space="preserve">библиотек  имеют свои странички в </w:t>
      </w:r>
      <w:proofErr w:type="spellStart"/>
      <w:r w:rsidRPr="00651624">
        <w:rPr>
          <w:rFonts w:ascii="Times New Roman" w:hAnsi="Times New Roman" w:cs="Times New Roman"/>
          <w:color w:val="000000"/>
          <w:sz w:val="28"/>
          <w:szCs w:val="28"/>
        </w:rPr>
        <w:t>соцсетях</w:t>
      </w:r>
      <w:proofErr w:type="spellEnd"/>
      <w:r w:rsidRPr="00651624">
        <w:rPr>
          <w:rFonts w:ascii="Times New Roman" w:hAnsi="Times New Roman" w:cs="Times New Roman"/>
          <w:color w:val="000000"/>
          <w:sz w:val="28"/>
          <w:szCs w:val="28"/>
        </w:rPr>
        <w:t>.</w:t>
      </w:r>
    </w:p>
    <w:p w:rsidR="00A84503" w:rsidRPr="00651624" w:rsidRDefault="00A84503" w:rsidP="00A84503">
      <w:pPr>
        <w:spacing w:after="0" w:line="240" w:lineRule="auto"/>
        <w:jc w:val="both"/>
        <w:rPr>
          <w:rFonts w:ascii="Times New Roman" w:hAnsi="Times New Roman" w:cs="Times New Roman"/>
          <w:color w:val="000000"/>
          <w:sz w:val="28"/>
          <w:szCs w:val="28"/>
        </w:rPr>
      </w:pPr>
    </w:p>
    <w:p w:rsidR="00A84503" w:rsidRPr="00651624" w:rsidRDefault="00A84503" w:rsidP="00A84503">
      <w:pPr>
        <w:shd w:val="clear" w:color="auto" w:fill="FFFFFF"/>
        <w:tabs>
          <w:tab w:val="left" w:pos="1276"/>
        </w:tabs>
        <w:spacing w:after="0" w:line="240" w:lineRule="auto"/>
        <w:ind w:left="709" w:right="624"/>
        <w:jc w:val="center"/>
        <w:rPr>
          <w:rFonts w:ascii="Times New Roman" w:hAnsi="Times New Roman" w:cs="Times New Roman"/>
          <w:b/>
          <w:bCs/>
          <w:sz w:val="28"/>
          <w:szCs w:val="28"/>
          <w:lang w:eastAsia="ru-RU"/>
        </w:rPr>
      </w:pPr>
      <w:r w:rsidRPr="00651624">
        <w:rPr>
          <w:rFonts w:ascii="Times New Roman" w:hAnsi="Times New Roman" w:cs="Times New Roman"/>
          <w:b/>
          <w:bCs/>
          <w:sz w:val="28"/>
          <w:szCs w:val="28"/>
          <w:lang w:eastAsia="ru-RU"/>
        </w:rPr>
        <w:t>2. Приоритеты, цели и задачи в сфере деятельности</w:t>
      </w:r>
    </w:p>
    <w:p w:rsidR="00A84503" w:rsidRPr="00651624" w:rsidRDefault="00A84503" w:rsidP="00A84503">
      <w:pPr>
        <w:shd w:val="clear" w:color="auto" w:fill="FFFFFF"/>
        <w:tabs>
          <w:tab w:val="left" w:pos="1134"/>
        </w:tabs>
        <w:spacing w:after="0" w:line="240" w:lineRule="auto"/>
        <w:ind w:firstLine="709"/>
        <w:jc w:val="both"/>
        <w:rPr>
          <w:rFonts w:ascii="Times New Roman" w:hAnsi="Times New Roman" w:cs="Times New Roman"/>
          <w:sz w:val="28"/>
          <w:szCs w:val="28"/>
          <w:lang w:eastAsia="ru-RU"/>
        </w:rPr>
      </w:pPr>
      <w:r w:rsidRPr="00651624">
        <w:rPr>
          <w:rFonts w:ascii="Times New Roman" w:hAnsi="Times New Roman" w:cs="Times New Roman"/>
          <w:sz w:val="28"/>
          <w:szCs w:val="28"/>
          <w:lang w:eastAsia="ru-RU"/>
        </w:rPr>
        <w:t xml:space="preserve">Принципы деятельности библиотек, гарантирующие права человека, общественных объединений, народов и этнических общностей на свободный доступ к информации, свободное духовное развитие, приобщение к ценностям национальной и мировой культуры, а также на культурную, научную и образовательную деятельность установлены Федеральным законом от 29 декабря 1994 года № 78-ФЗ «О библиотечном деле». Федеральный закон регулирует общие вопросы организации библиотечного дела, взаимоотношений между государством, гражданами, предприятиями, учреждениями и организациями в области библиотечного дела в соответствии с принципами и нормами международного права. В соответствии с данным законом органы местного самоуправления обеспечивают финансирование комплектования и обеспечения сохранности фондов муниципальных библиотек и реализацию прав граждан на библиотечное обслуживание. </w:t>
      </w:r>
    </w:p>
    <w:p w:rsidR="00A84503" w:rsidRPr="00651624" w:rsidRDefault="00A84503" w:rsidP="00A84503">
      <w:pPr>
        <w:spacing w:after="0" w:line="240" w:lineRule="auto"/>
        <w:ind w:firstLine="567"/>
        <w:jc w:val="both"/>
        <w:rPr>
          <w:rFonts w:ascii="Times New Roman" w:hAnsi="Times New Roman" w:cs="Times New Roman"/>
          <w:sz w:val="28"/>
          <w:szCs w:val="28"/>
          <w:lang w:eastAsia="ru-RU"/>
        </w:rPr>
      </w:pPr>
      <w:proofErr w:type="gramStart"/>
      <w:r w:rsidRPr="00651624">
        <w:rPr>
          <w:rFonts w:ascii="Times New Roman" w:hAnsi="Times New Roman" w:cs="Times New Roman"/>
          <w:sz w:val="28"/>
          <w:szCs w:val="28"/>
          <w:lang w:eastAsia="ru-RU"/>
        </w:rPr>
        <w:t>Указом Президента Российской Федерации от 7 мая 2012 года № 601 «Об основных направлениях совершенствования системы государственного управления» поставлена задача обеспечить уровень удовлетворенности граждан Российской Федерации качеством предоставления государственных и муниципальных услуг к 2018 году не менее 90 процентов, что имеет непосредственное отношение к муниципальным услугам, предоставляемым в целях осуществления библиотечного, библиографического и информационного обслуживания пользователей библиотек.</w:t>
      </w:r>
      <w:proofErr w:type="gramEnd"/>
    </w:p>
    <w:p w:rsidR="00A84503" w:rsidRPr="00651624" w:rsidRDefault="00A84503" w:rsidP="00A84503">
      <w:pPr>
        <w:spacing w:after="0" w:line="240" w:lineRule="auto"/>
        <w:ind w:firstLine="567"/>
        <w:jc w:val="both"/>
        <w:rPr>
          <w:rFonts w:ascii="Times New Roman" w:hAnsi="Times New Roman" w:cs="Times New Roman"/>
          <w:sz w:val="28"/>
          <w:szCs w:val="28"/>
          <w:lang w:eastAsia="ru-RU"/>
        </w:rPr>
      </w:pPr>
      <w:r w:rsidRPr="00651624">
        <w:rPr>
          <w:rFonts w:ascii="Times New Roman" w:hAnsi="Times New Roman" w:cs="Times New Roman"/>
          <w:color w:val="000000"/>
          <w:sz w:val="28"/>
          <w:szCs w:val="28"/>
          <w:lang w:eastAsia="ru-RU"/>
        </w:rPr>
        <w:t xml:space="preserve">Планом мероприятий («дорожной картой») определены </w:t>
      </w:r>
      <w:r w:rsidRPr="00651624">
        <w:rPr>
          <w:rFonts w:ascii="Times New Roman" w:hAnsi="Times New Roman" w:cs="Times New Roman"/>
          <w:sz w:val="28"/>
          <w:szCs w:val="28"/>
          <w:lang w:eastAsia="ru-RU"/>
        </w:rPr>
        <w:t>направления и система мероприятий, направленных на повышение эффективности сферы культуры в Чухломском  муниципальном районе, а также целевые показатели (индикаторы) развития сферы культуры и меры, обеспечивающие их достижение. В числе направлений развития сферы культуры, имеющих непосредственное отношение к осуществлению библиотечного, библиографического и информационного обслуживания населения, и услугам организаций культуры, следующие:</w:t>
      </w:r>
    </w:p>
    <w:p w:rsidR="00A84503" w:rsidRPr="00651624" w:rsidRDefault="00A84503" w:rsidP="00A84503">
      <w:pPr>
        <w:spacing w:after="0" w:line="240" w:lineRule="auto"/>
        <w:jc w:val="both"/>
        <w:rPr>
          <w:rFonts w:ascii="Times New Roman" w:hAnsi="Times New Roman" w:cs="Times New Roman"/>
          <w:sz w:val="28"/>
          <w:szCs w:val="28"/>
        </w:rPr>
      </w:pPr>
      <w:r w:rsidRPr="00651624">
        <w:rPr>
          <w:rFonts w:ascii="Times New Roman" w:hAnsi="Times New Roman" w:cs="Times New Roman"/>
          <w:sz w:val="28"/>
          <w:szCs w:val="28"/>
          <w:lang w:eastAsia="ru-RU"/>
        </w:rPr>
        <w:t xml:space="preserve">- </w:t>
      </w:r>
      <w:r w:rsidRPr="00651624">
        <w:rPr>
          <w:rFonts w:ascii="Times New Roman" w:hAnsi="Times New Roman" w:cs="Times New Roman"/>
          <w:sz w:val="28"/>
          <w:szCs w:val="28"/>
        </w:rPr>
        <w:t>достижение целевого показателя «увеличение посещений общедоступных библиотек;</w:t>
      </w:r>
    </w:p>
    <w:p w:rsidR="00A84503" w:rsidRPr="00651624" w:rsidRDefault="00A84503" w:rsidP="00A84503">
      <w:pPr>
        <w:spacing w:after="0" w:line="240" w:lineRule="auto"/>
        <w:jc w:val="both"/>
        <w:rPr>
          <w:rFonts w:ascii="Times New Roman" w:hAnsi="Times New Roman" w:cs="Times New Roman"/>
          <w:sz w:val="28"/>
          <w:szCs w:val="28"/>
        </w:rPr>
      </w:pPr>
      <w:r w:rsidRPr="00651624">
        <w:rPr>
          <w:rFonts w:ascii="Times New Roman" w:hAnsi="Times New Roman" w:cs="Times New Roman"/>
          <w:color w:val="000000"/>
          <w:sz w:val="28"/>
          <w:szCs w:val="28"/>
        </w:rPr>
        <w:t xml:space="preserve">- провести актуализацию планов работы общедоступных библиотек и их структурных подразделений на текущий </w:t>
      </w:r>
      <w:smartTag w:uri="urn:schemas-microsoft-com:office:smarttags" w:element="metricconverter">
        <w:smartTagPr>
          <w:attr w:name="ProductID" w:val="2020 г"/>
        </w:smartTagPr>
        <w:r w:rsidRPr="00651624">
          <w:rPr>
            <w:rFonts w:ascii="Times New Roman" w:hAnsi="Times New Roman" w:cs="Times New Roman"/>
            <w:color w:val="000000"/>
            <w:sz w:val="28"/>
            <w:szCs w:val="28"/>
          </w:rPr>
          <w:t>2020 г</w:t>
        </w:r>
      </w:smartTag>
      <w:r w:rsidRPr="00651624">
        <w:rPr>
          <w:rFonts w:ascii="Times New Roman" w:hAnsi="Times New Roman" w:cs="Times New Roman"/>
          <w:color w:val="000000"/>
          <w:sz w:val="28"/>
          <w:szCs w:val="28"/>
        </w:rPr>
        <w:t>. и последующий период, с учетом достижения показателей, установленных национальным проектом «Культура», использования ресурсов Национальной электронной библиотеки, внедрения Модельного стандарта;</w:t>
      </w:r>
    </w:p>
    <w:p w:rsidR="00A84503" w:rsidRPr="00651624" w:rsidRDefault="00A84503" w:rsidP="00A84503">
      <w:pPr>
        <w:pStyle w:val="1"/>
        <w:spacing w:after="0" w:line="240" w:lineRule="auto"/>
        <w:ind w:left="0" w:right="-143"/>
        <w:jc w:val="both"/>
        <w:rPr>
          <w:rFonts w:ascii="Times New Roman" w:hAnsi="Times New Roman" w:cs="Times New Roman"/>
          <w:color w:val="000000"/>
          <w:sz w:val="28"/>
          <w:szCs w:val="28"/>
        </w:rPr>
      </w:pPr>
      <w:r w:rsidRPr="00651624">
        <w:rPr>
          <w:rFonts w:ascii="Times New Roman" w:hAnsi="Times New Roman" w:cs="Times New Roman"/>
          <w:color w:val="000000"/>
          <w:sz w:val="28"/>
          <w:szCs w:val="28"/>
        </w:rPr>
        <w:t>- ежегодный рост основных показателей эффективности деятельности библиотек;</w:t>
      </w:r>
    </w:p>
    <w:p w:rsidR="00A84503" w:rsidRPr="00651624" w:rsidRDefault="00A84503" w:rsidP="00A84503">
      <w:pPr>
        <w:pStyle w:val="1"/>
        <w:spacing w:after="0" w:line="240" w:lineRule="auto"/>
        <w:ind w:left="0" w:right="-143"/>
        <w:jc w:val="both"/>
        <w:rPr>
          <w:rFonts w:ascii="Times New Roman" w:hAnsi="Times New Roman" w:cs="Times New Roman"/>
          <w:color w:val="000000"/>
          <w:sz w:val="28"/>
          <w:szCs w:val="28"/>
        </w:rPr>
      </w:pPr>
      <w:r w:rsidRPr="00651624">
        <w:rPr>
          <w:rFonts w:ascii="Times New Roman" w:hAnsi="Times New Roman" w:cs="Times New Roman"/>
          <w:color w:val="000000"/>
          <w:sz w:val="28"/>
          <w:szCs w:val="28"/>
        </w:rPr>
        <w:t>- организовать выезды специалистов центральной библиотеки в поселенческие библиотеки с целью оказания методической помощи работникам;</w:t>
      </w:r>
    </w:p>
    <w:p w:rsidR="00A84503" w:rsidRPr="00651624" w:rsidRDefault="00A84503" w:rsidP="00A84503">
      <w:pPr>
        <w:pStyle w:val="1"/>
        <w:spacing w:after="0" w:line="240" w:lineRule="auto"/>
        <w:ind w:left="0" w:right="-143"/>
        <w:jc w:val="both"/>
        <w:rPr>
          <w:rFonts w:ascii="Times New Roman" w:hAnsi="Times New Roman" w:cs="Times New Roman"/>
          <w:sz w:val="28"/>
          <w:szCs w:val="28"/>
        </w:rPr>
      </w:pPr>
      <w:r w:rsidRPr="00651624">
        <w:rPr>
          <w:rFonts w:ascii="Times New Roman" w:hAnsi="Times New Roman" w:cs="Times New Roman"/>
          <w:sz w:val="28"/>
          <w:szCs w:val="28"/>
        </w:rPr>
        <w:lastRenderedPageBreak/>
        <w:t>- увеличить долю трудоспособного населения, зарегистрированного на территории муниципального образования и являющегося читателями общедоступных библиотек;</w:t>
      </w:r>
    </w:p>
    <w:p w:rsidR="00A84503" w:rsidRPr="00651624" w:rsidRDefault="00A84503" w:rsidP="00A84503">
      <w:pPr>
        <w:pStyle w:val="1"/>
        <w:spacing w:after="0" w:line="240" w:lineRule="auto"/>
        <w:ind w:left="0" w:right="-143"/>
        <w:jc w:val="both"/>
        <w:rPr>
          <w:rFonts w:ascii="Times New Roman" w:hAnsi="Times New Roman" w:cs="Times New Roman"/>
          <w:sz w:val="28"/>
          <w:szCs w:val="28"/>
        </w:rPr>
      </w:pPr>
      <w:r w:rsidRPr="00651624">
        <w:rPr>
          <w:rFonts w:ascii="Times New Roman" w:hAnsi="Times New Roman" w:cs="Times New Roman"/>
          <w:sz w:val="28"/>
          <w:szCs w:val="28"/>
        </w:rPr>
        <w:t>- актуализировать режимы работы библиотек с учетом привлечения к библиотечным услугам работающей молодежи, молодых семей, жителей трудоспособного возраста, в том числе в выходные и праздничные дни, предусмотреть внедрение различных форм работы, создающих условия для привлечения посетителей (тематические дни, «</w:t>
      </w:r>
      <w:proofErr w:type="spellStart"/>
      <w:r w:rsidRPr="00651624">
        <w:rPr>
          <w:rFonts w:ascii="Times New Roman" w:hAnsi="Times New Roman" w:cs="Times New Roman"/>
          <w:sz w:val="28"/>
          <w:szCs w:val="28"/>
        </w:rPr>
        <w:t>Библиопродленка</w:t>
      </w:r>
      <w:proofErr w:type="spellEnd"/>
      <w:r w:rsidRPr="00651624">
        <w:rPr>
          <w:rFonts w:ascii="Times New Roman" w:hAnsi="Times New Roman" w:cs="Times New Roman"/>
          <w:sz w:val="28"/>
          <w:szCs w:val="28"/>
        </w:rPr>
        <w:t>» и т.д.);</w:t>
      </w:r>
    </w:p>
    <w:p w:rsidR="00A84503" w:rsidRPr="00651624" w:rsidRDefault="00A84503" w:rsidP="00A84503">
      <w:pPr>
        <w:pStyle w:val="1"/>
        <w:spacing w:after="0" w:line="240" w:lineRule="auto"/>
        <w:ind w:left="0" w:right="-143"/>
        <w:jc w:val="both"/>
        <w:rPr>
          <w:rFonts w:ascii="Times New Roman" w:hAnsi="Times New Roman" w:cs="Times New Roman"/>
          <w:sz w:val="28"/>
          <w:szCs w:val="28"/>
        </w:rPr>
      </w:pPr>
      <w:r w:rsidRPr="00651624">
        <w:rPr>
          <w:rFonts w:ascii="Times New Roman" w:hAnsi="Times New Roman" w:cs="Times New Roman"/>
          <w:sz w:val="28"/>
          <w:szCs w:val="28"/>
        </w:rPr>
        <w:t>- увеличить долю книговыдачи литературы исторического, краеведческого, патриотического содержания в объеме не менее 25 процентов от общей книговыдачи;</w:t>
      </w:r>
    </w:p>
    <w:p w:rsidR="00A84503" w:rsidRPr="00651624" w:rsidRDefault="00A84503" w:rsidP="00A84503">
      <w:pPr>
        <w:pStyle w:val="1"/>
        <w:spacing w:after="0" w:line="240" w:lineRule="auto"/>
        <w:ind w:left="0" w:right="-143"/>
        <w:jc w:val="both"/>
        <w:rPr>
          <w:rFonts w:ascii="Times New Roman" w:hAnsi="Times New Roman" w:cs="Times New Roman"/>
          <w:sz w:val="28"/>
          <w:szCs w:val="28"/>
        </w:rPr>
      </w:pPr>
      <w:r w:rsidRPr="00651624">
        <w:rPr>
          <w:rFonts w:ascii="Times New Roman" w:hAnsi="Times New Roman" w:cs="Times New Roman"/>
          <w:sz w:val="28"/>
          <w:szCs w:val="28"/>
        </w:rPr>
        <w:t>- регулярно пополнять книжный  фонд;</w:t>
      </w:r>
    </w:p>
    <w:p w:rsidR="00A84503" w:rsidRPr="00651624" w:rsidRDefault="00A84503" w:rsidP="00A84503">
      <w:pPr>
        <w:pStyle w:val="1"/>
        <w:spacing w:after="0" w:line="240" w:lineRule="auto"/>
        <w:ind w:left="0" w:right="-143"/>
        <w:jc w:val="both"/>
        <w:rPr>
          <w:rFonts w:ascii="Times New Roman" w:hAnsi="Times New Roman" w:cs="Times New Roman"/>
          <w:color w:val="000000"/>
          <w:sz w:val="28"/>
          <w:szCs w:val="28"/>
        </w:rPr>
      </w:pPr>
      <w:r w:rsidRPr="00651624">
        <w:rPr>
          <w:rFonts w:ascii="Times New Roman" w:hAnsi="Times New Roman" w:cs="Times New Roman"/>
          <w:color w:val="000000"/>
          <w:sz w:val="28"/>
          <w:szCs w:val="28"/>
        </w:rPr>
        <w:t xml:space="preserve">- организация пунктов </w:t>
      </w:r>
      <w:proofErr w:type="spellStart"/>
      <w:r w:rsidRPr="00651624">
        <w:rPr>
          <w:rFonts w:ascii="Times New Roman" w:hAnsi="Times New Roman" w:cs="Times New Roman"/>
          <w:color w:val="000000"/>
          <w:sz w:val="28"/>
          <w:szCs w:val="28"/>
        </w:rPr>
        <w:t>внестационарного</w:t>
      </w:r>
      <w:proofErr w:type="spellEnd"/>
      <w:r w:rsidRPr="00651624">
        <w:rPr>
          <w:rFonts w:ascii="Times New Roman" w:hAnsi="Times New Roman" w:cs="Times New Roman"/>
          <w:color w:val="000000"/>
          <w:sz w:val="28"/>
          <w:szCs w:val="28"/>
        </w:rPr>
        <w:t xml:space="preserve"> библиотечного обслуживания населения с целью увеличения числа посетителей;</w:t>
      </w:r>
    </w:p>
    <w:p w:rsidR="00A84503" w:rsidRPr="00651624" w:rsidRDefault="00A84503" w:rsidP="00A84503">
      <w:pPr>
        <w:pStyle w:val="1"/>
        <w:spacing w:after="0" w:line="240" w:lineRule="auto"/>
        <w:ind w:left="0" w:right="-143"/>
        <w:jc w:val="both"/>
        <w:rPr>
          <w:rFonts w:ascii="Times New Roman" w:hAnsi="Times New Roman" w:cs="Times New Roman"/>
          <w:color w:val="000000"/>
          <w:sz w:val="28"/>
          <w:szCs w:val="28"/>
        </w:rPr>
      </w:pPr>
      <w:r w:rsidRPr="00651624">
        <w:rPr>
          <w:rFonts w:ascii="Times New Roman" w:hAnsi="Times New Roman" w:cs="Times New Roman"/>
          <w:color w:val="000000"/>
          <w:sz w:val="28"/>
          <w:szCs w:val="28"/>
        </w:rPr>
        <w:t xml:space="preserve">- внедрять модернизацию компьютерного оборудования в рамках исполнения </w:t>
      </w:r>
      <w:r w:rsidRPr="00651624">
        <w:rPr>
          <w:rFonts w:ascii="Times New Roman" w:hAnsi="Times New Roman" w:cs="Times New Roman"/>
          <w:sz w:val="28"/>
          <w:szCs w:val="28"/>
        </w:rPr>
        <w:t xml:space="preserve">распоряжения администрации Костромской области от </w:t>
      </w:r>
      <w:r w:rsidRPr="00651624">
        <w:rPr>
          <w:rFonts w:ascii="Times New Roman" w:hAnsi="Times New Roman" w:cs="Times New Roman"/>
          <w:noProof/>
          <w:color w:val="000000"/>
          <w:sz w:val="28"/>
          <w:szCs w:val="28"/>
        </w:rPr>
        <w:t>«8» июня 2018 года № 109-ра</w:t>
      </w:r>
      <w:r w:rsidRPr="00651624">
        <w:rPr>
          <w:rFonts w:ascii="Times New Roman" w:hAnsi="Times New Roman" w:cs="Times New Roman"/>
          <w:color w:val="000000"/>
          <w:sz w:val="28"/>
          <w:szCs w:val="28"/>
        </w:rPr>
        <w:t>;</w:t>
      </w:r>
    </w:p>
    <w:p w:rsidR="00A84503" w:rsidRPr="00651624" w:rsidRDefault="00A84503" w:rsidP="00A84503">
      <w:pPr>
        <w:autoSpaceDE w:val="0"/>
        <w:autoSpaceDN w:val="0"/>
        <w:adjustRightInd w:val="0"/>
        <w:spacing w:after="0" w:line="240" w:lineRule="auto"/>
        <w:ind w:firstLine="709"/>
        <w:jc w:val="both"/>
        <w:rPr>
          <w:rFonts w:ascii="Times New Roman" w:hAnsi="Times New Roman" w:cs="Times New Roman"/>
          <w:sz w:val="28"/>
          <w:szCs w:val="28"/>
          <w:lang w:eastAsia="ru-RU"/>
        </w:rPr>
      </w:pPr>
      <w:r w:rsidRPr="00651624">
        <w:rPr>
          <w:rFonts w:ascii="Times New Roman" w:hAnsi="Times New Roman" w:cs="Times New Roman"/>
          <w:sz w:val="28"/>
          <w:szCs w:val="28"/>
          <w:lang w:eastAsia="ru-RU"/>
        </w:rPr>
        <w:t>В соответствии с приоритетами государственной политики, в рамках полномочий органов местного самоуправления, определены цель и задачи подпрограммы.</w:t>
      </w:r>
    </w:p>
    <w:p w:rsidR="00A84503" w:rsidRPr="00651624" w:rsidRDefault="00A84503" w:rsidP="00A84503">
      <w:pPr>
        <w:snapToGrid w:val="0"/>
        <w:spacing w:after="0" w:line="240" w:lineRule="auto"/>
        <w:jc w:val="both"/>
        <w:rPr>
          <w:rFonts w:ascii="Times New Roman" w:hAnsi="Times New Roman" w:cs="Times New Roman"/>
          <w:sz w:val="28"/>
          <w:szCs w:val="28"/>
        </w:rPr>
      </w:pPr>
      <w:r>
        <w:rPr>
          <w:rFonts w:ascii="Times New Roman" w:hAnsi="Times New Roman" w:cs="Times New Roman"/>
          <w:sz w:val="28"/>
          <w:szCs w:val="28"/>
          <w:lang w:eastAsia="ru-RU"/>
        </w:rPr>
        <w:t xml:space="preserve">      </w:t>
      </w:r>
      <w:r w:rsidRPr="00651624">
        <w:rPr>
          <w:rFonts w:ascii="Times New Roman" w:hAnsi="Times New Roman" w:cs="Times New Roman"/>
          <w:sz w:val="28"/>
          <w:szCs w:val="28"/>
          <w:lang w:eastAsia="ru-RU"/>
        </w:rPr>
        <w:t xml:space="preserve">Цель подпрограммы - Совершенствование системы библиотечного обслуживания, повышение качества и доступности библиотечных услуг для населения Чухломского  муниципального района Костромской области </w:t>
      </w:r>
    </w:p>
    <w:p w:rsidR="00A84503" w:rsidRPr="00651624" w:rsidRDefault="00A84503" w:rsidP="00A84503">
      <w:pPr>
        <w:tabs>
          <w:tab w:val="left" w:pos="1134"/>
        </w:tabs>
        <w:autoSpaceDE w:val="0"/>
        <w:autoSpaceDN w:val="0"/>
        <w:adjustRightInd w:val="0"/>
        <w:spacing w:after="0" w:line="240" w:lineRule="auto"/>
        <w:ind w:firstLine="709"/>
        <w:jc w:val="both"/>
        <w:rPr>
          <w:rFonts w:ascii="Times New Roman" w:hAnsi="Times New Roman" w:cs="Times New Roman"/>
          <w:sz w:val="28"/>
          <w:szCs w:val="28"/>
          <w:lang w:eastAsia="ru-RU"/>
        </w:rPr>
      </w:pPr>
      <w:r w:rsidRPr="00651624">
        <w:rPr>
          <w:rFonts w:ascii="Times New Roman" w:hAnsi="Times New Roman" w:cs="Times New Roman"/>
          <w:sz w:val="28"/>
          <w:szCs w:val="28"/>
          <w:lang w:eastAsia="ru-RU"/>
        </w:rPr>
        <w:t>Для достижения поставленной цели в рамках подпрограммы будут решаться следующие задачи:</w:t>
      </w:r>
    </w:p>
    <w:p w:rsidR="00A84503" w:rsidRPr="005D7843" w:rsidRDefault="00A84503" w:rsidP="00A84503">
      <w:pPr>
        <w:pStyle w:val="ConsPlusCell"/>
        <w:rPr>
          <w:rFonts w:ascii="Times New Roman" w:hAnsi="Times New Roman" w:cs="Times New Roman"/>
          <w:sz w:val="28"/>
          <w:szCs w:val="28"/>
        </w:rPr>
      </w:pPr>
      <w:r w:rsidRPr="005D7843">
        <w:rPr>
          <w:rFonts w:ascii="Times New Roman" w:hAnsi="Times New Roman" w:cs="Times New Roman"/>
          <w:sz w:val="28"/>
          <w:szCs w:val="28"/>
        </w:rPr>
        <w:t>- увелич</w:t>
      </w:r>
      <w:r>
        <w:rPr>
          <w:rFonts w:ascii="Times New Roman" w:hAnsi="Times New Roman" w:cs="Times New Roman"/>
          <w:sz w:val="28"/>
          <w:szCs w:val="28"/>
        </w:rPr>
        <w:t>ить</w:t>
      </w:r>
      <w:r w:rsidRPr="005D7843">
        <w:rPr>
          <w:rFonts w:ascii="Times New Roman" w:hAnsi="Times New Roman" w:cs="Times New Roman"/>
          <w:sz w:val="28"/>
          <w:szCs w:val="28"/>
        </w:rPr>
        <w:t xml:space="preserve">  </w:t>
      </w:r>
      <w:r>
        <w:rPr>
          <w:rFonts w:ascii="Times New Roman" w:hAnsi="Times New Roman" w:cs="Times New Roman"/>
          <w:sz w:val="28"/>
          <w:szCs w:val="28"/>
        </w:rPr>
        <w:t>количество посещений общедоступных библиотек;</w:t>
      </w:r>
    </w:p>
    <w:p w:rsidR="00A84503" w:rsidRPr="005D7843" w:rsidRDefault="00A84503" w:rsidP="00A84503">
      <w:pPr>
        <w:pStyle w:val="ConsPlusCell"/>
        <w:rPr>
          <w:rFonts w:ascii="Times New Roman" w:hAnsi="Times New Roman" w:cs="Times New Roman"/>
          <w:sz w:val="28"/>
          <w:szCs w:val="28"/>
        </w:rPr>
      </w:pPr>
      <w:r w:rsidRPr="005D7843">
        <w:rPr>
          <w:rFonts w:ascii="Times New Roman" w:hAnsi="Times New Roman" w:cs="Times New Roman"/>
          <w:sz w:val="28"/>
          <w:szCs w:val="28"/>
        </w:rPr>
        <w:t xml:space="preserve">- </w:t>
      </w:r>
      <w:r w:rsidRPr="005D7843">
        <w:rPr>
          <w:rFonts w:ascii="Times New Roman" w:hAnsi="Times New Roman" w:cs="Times New Roman"/>
          <w:color w:val="000000"/>
          <w:sz w:val="28"/>
          <w:szCs w:val="28"/>
        </w:rPr>
        <w:t>рост количества обращений к цифровым ресурсам</w:t>
      </w:r>
      <w:r w:rsidRPr="005D7843">
        <w:rPr>
          <w:rFonts w:ascii="Times New Roman" w:hAnsi="Times New Roman" w:cs="Times New Roman"/>
          <w:sz w:val="28"/>
          <w:szCs w:val="28"/>
        </w:rPr>
        <w:t>;</w:t>
      </w:r>
    </w:p>
    <w:p w:rsidR="00A84503" w:rsidRPr="005D7843" w:rsidRDefault="00A84503" w:rsidP="00A84503">
      <w:pPr>
        <w:pStyle w:val="ConsPlusCell"/>
        <w:rPr>
          <w:rFonts w:ascii="Times New Roman" w:hAnsi="Times New Roman" w:cs="Times New Roman"/>
          <w:color w:val="000000"/>
          <w:sz w:val="28"/>
          <w:szCs w:val="28"/>
        </w:rPr>
      </w:pPr>
      <w:r w:rsidRPr="005D7843">
        <w:rPr>
          <w:rFonts w:ascii="Times New Roman" w:hAnsi="Times New Roman" w:cs="Times New Roman"/>
          <w:sz w:val="28"/>
          <w:szCs w:val="28"/>
        </w:rPr>
        <w:t xml:space="preserve">- </w:t>
      </w:r>
      <w:r w:rsidRPr="005D7843">
        <w:rPr>
          <w:rFonts w:ascii="Times New Roman" w:hAnsi="Times New Roman" w:cs="Times New Roman"/>
          <w:color w:val="000000"/>
          <w:sz w:val="28"/>
          <w:szCs w:val="28"/>
        </w:rPr>
        <w:t>увелич</w:t>
      </w:r>
      <w:r>
        <w:rPr>
          <w:rFonts w:ascii="Times New Roman" w:hAnsi="Times New Roman" w:cs="Times New Roman"/>
          <w:color w:val="000000"/>
          <w:sz w:val="28"/>
          <w:szCs w:val="28"/>
        </w:rPr>
        <w:t>ить</w:t>
      </w:r>
      <w:r w:rsidRPr="005D7843">
        <w:rPr>
          <w:rFonts w:ascii="Times New Roman" w:hAnsi="Times New Roman" w:cs="Times New Roman"/>
          <w:color w:val="000000"/>
          <w:sz w:val="28"/>
          <w:szCs w:val="28"/>
        </w:rPr>
        <w:t xml:space="preserve"> дол</w:t>
      </w:r>
      <w:r>
        <w:rPr>
          <w:rFonts w:ascii="Times New Roman" w:hAnsi="Times New Roman" w:cs="Times New Roman"/>
          <w:color w:val="000000"/>
          <w:sz w:val="28"/>
          <w:szCs w:val="28"/>
        </w:rPr>
        <w:t>ю</w:t>
      </w:r>
      <w:r w:rsidRPr="005D7843">
        <w:rPr>
          <w:rFonts w:ascii="Times New Roman" w:hAnsi="Times New Roman" w:cs="Times New Roman"/>
          <w:color w:val="000000"/>
          <w:sz w:val="28"/>
          <w:szCs w:val="28"/>
        </w:rPr>
        <w:t xml:space="preserve"> книговыдачи литературы патриотического, исторического содержания, а также отеч</w:t>
      </w:r>
      <w:r>
        <w:rPr>
          <w:rFonts w:ascii="Times New Roman" w:hAnsi="Times New Roman" w:cs="Times New Roman"/>
          <w:color w:val="000000"/>
          <w:sz w:val="28"/>
          <w:szCs w:val="28"/>
        </w:rPr>
        <w:t>ественной и зарубежной классики</w:t>
      </w:r>
    </w:p>
    <w:p w:rsidR="00A84503" w:rsidRPr="00651624" w:rsidRDefault="00A84503" w:rsidP="00A84503">
      <w:pPr>
        <w:shd w:val="clear" w:color="auto" w:fill="FFFFFF"/>
        <w:tabs>
          <w:tab w:val="left" w:pos="1276"/>
        </w:tabs>
        <w:spacing w:after="0" w:line="240" w:lineRule="auto"/>
        <w:ind w:left="709" w:right="624"/>
        <w:jc w:val="center"/>
        <w:rPr>
          <w:rFonts w:ascii="Times New Roman" w:hAnsi="Times New Roman" w:cs="Times New Roman"/>
          <w:b/>
          <w:bCs/>
          <w:sz w:val="28"/>
          <w:szCs w:val="28"/>
          <w:lang w:eastAsia="ru-RU"/>
        </w:rPr>
      </w:pPr>
      <w:r w:rsidRPr="00651624">
        <w:rPr>
          <w:rFonts w:ascii="Times New Roman" w:hAnsi="Times New Roman" w:cs="Times New Roman"/>
          <w:b/>
          <w:bCs/>
          <w:sz w:val="28"/>
          <w:szCs w:val="28"/>
          <w:lang w:eastAsia="ru-RU"/>
        </w:rPr>
        <w:t>3. Целевые показатели (индикаторы)</w:t>
      </w:r>
    </w:p>
    <w:p w:rsidR="00A84503" w:rsidRPr="005D7843" w:rsidRDefault="00A84503" w:rsidP="00A84503">
      <w:pPr>
        <w:pStyle w:val="ConsPlusCell"/>
        <w:jc w:val="both"/>
        <w:rPr>
          <w:rFonts w:ascii="Times New Roman" w:hAnsi="Times New Roman" w:cs="Times New Roman"/>
          <w:sz w:val="28"/>
          <w:szCs w:val="28"/>
        </w:rPr>
      </w:pPr>
      <w:r w:rsidRPr="005D7843">
        <w:rPr>
          <w:rFonts w:ascii="Times New Roman" w:hAnsi="Times New Roman" w:cs="Times New Roman"/>
          <w:sz w:val="28"/>
          <w:szCs w:val="28"/>
        </w:rPr>
        <w:t xml:space="preserve">-  </w:t>
      </w:r>
      <w:r>
        <w:rPr>
          <w:rFonts w:ascii="Times New Roman" w:hAnsi="Times New Roman" w:cs="Times New Roman"/>
          <w:sz w:val="28"/>
          <w:szCs w:val="28"/>
        </w:rPr>
        <w:t xml:space="preserve">количество </w:t>
      </w:r>
      <w:r w:rsidRPr="005D7843">
        <w:rPr>
          <w:rFonts w:ascii="Times New Roman" w:hAnsi="Times New Roman" w:cs="Times New Roman"/>
          <w:sz w:val="28"/>
          <w:szCs w:val="28"/>
        </w:rPr>
        <w:t>посещени</w:t>
      </w:r>
      <w:r>
        <w:rPr>
          <w:rFonts w:ascii="Times New Roman" w:hAnsi="Times New Roman" w:cs="Times New Roman"/>
          <w:sz w:val="28"/>
          <w:szCs w:val="28"/>
        </w:rPr>
        <w:t xml:space="preserve">й </w:t>
      </w:r>
      <w:r w:rsidRPr="005D7843">
        <w:rPr>
          <w:rFonts w:ascii="Times New Roman" w:hAnsi="Times New Roman" w:cs="Times New Roman"/>
          <w:sz w:val="28"/>
          <w:szCs w:val="28"/>
        </w:rPr>
        <w:t xml:space="preserve"> библиотек;</w:t>
      </w:r>
    </w:p>
    <w:p w:rsidR="00A84503" w:rsidRPr="005D7843" w:rsidRDefault="00A84503" w:rsidP="00A84503">
      <w:pPr>
        <w:pStyle w:val="ConsPlusCell"/>
        <w:jc w:val="both"/>
        <w:rPr>
          <w:rFonts w:ascii="Times New Roman" w:hAnsi="Times New Roman" w:cs="Times New Roman"/>
          <w:sz w:val="28"/>
          <w:szCs w:val="28"/>
        </w:rPr>
      </w:pPr>
      <w:r w:rsidRPr="005D7843">
        <w:rPr>
          <w:rFonts w:ascii="Times New Roman" w:hAnsi="Times New Roman" w:cs="Times New Roman"/>
          <w:sz w:val="28"/>
          <w:szCs w:val="28"/>
        </w:rPr>
        <w:t xml:space="preserve">- количество обращений  к цифровым ресурсам; </w:t>
      </w:r>
    </w:p>
    <w:p w:rsidR="00A84503" w:rsidRPr="005D7843" w:rsidRDefault="00A84503" w:rsidP="00A84503">
      <w:pPr>
        <w:pStyle w:val="ConsPlusCell"/>
        <w:jc w:val="both"/>
        <w:rPr>
          <w:rFonts w:ascii="Times New Roman" w:hAnsi="Times New Roman" w:cs="Times New Roman"/>
          <w:sz w:val="28"/>
          <w:szCs w:val="28"/>
        </w:rPr>
      </w:pPr>
      <w:r w:rsidRPr="005D7843">
        <w:rPr>
          <w:rFonts w:ascii="Times New Roman" w:hAnsi="Times New Roman" w:cs="Times New Roman"/>
          <w:sz w:val="28"/>
          <w:szCs w:val="28"/>
        </w:rPr>
        <w:t>-доля книговыдачи литературы патриотического, исторического содержания, а также отечественной и зарубежной клас</w:t>
      </w:r>
      <w:r>
        <w:rPr>
          <w:rFonts w:ascii="Times New Roman" w:hAnsi="Times New Roman" w:cs="Times New Roman"/>
          <w:sz w:val="28"/>
          <w:szCs w:val="28"/>
        </w:rPr>
        <w:t>сики</w:t>
      </w:r>
    </w:p>
    <w:p w:rsidR="00A84503" w:rsidRPr="00651624" w:rsidRDefault="00A84503" w:rsidP="00A84503">
      <w:pPr>
        <w:tabs>
          <w:tab w:val="left" w:pos="-55"/>
        </w:tabs>
        <w:spacing w:after="0" w:line="240" w:lineRule="auto"/>
        <w:ind w:left="360"/>
        <w:jc w:val="center"/>
        <w:rPr>
          <w:rFonts w:ascii="Times New Roman" w:hAnsi="Times New Roman" w:cs="Times New Roman"/>
          <w:sz w:val="28"/>
          <w:szCs w:val="28"/>
          <w:lang w:eastAsia="ru-RU"/>
        </w:rPr>
      </w:pPr>
      <w:r w:rsidRPr="00651624">
        <w:rPr>
          <w:rFonts w:ascii="Times New Roman" w:hAnsi="Times New Roman" w:cs="Times New Roman"/>
          <w:b/>
          <w:bCs/>
          <w:sz w:val="28"/>
          <w:szCs w:val="28"/>
          <w:lang w:eastAsia="ru-RU"/>
        </w:rPr>
        <w:t>4. Сроки и этапы реализации</w:t>
      </w:r>
    </w:p>
    <w:p w:rsidR="00A84503" w:rsidRPr="00651624" w:rsidRDefault="00A84503" w:rsidP="00A84503">
      <w:pPr>
        <w:shd w:val="clear" w:color="auto" w:fill="FFFFFF"/>
        <w:tabs>
          <w:tab w:val="left" w:pos="1276"/>
        </w:tabs>
        <w:spacing w:after="0" w:line="240" w:lineRule="auto"/>
        <w:rPr>
          <w:rFonts w:ascii="Times New Roman" w:hAnsi="Times New Roman" w:cs="Times New Roman"/>
          <w:sz w:val="28"/>
          <w:szCs w:val="28"/>
          <w:lang w:eastAsia="ru-RU"/>
        </w:rPr>
      </w:pPr>
    </w:p>
    <w:p w:rsidR="00A84503" w:rsidRPr="00651624" w:rsidRDefault="00A84503" w:rsidP="00A84503">
      <w:pPr>
        <w:shd w:val="clear" w:color="auto" w:fill="FFFFFF"/>
        <w:tabs>
          <w:tab w:val="left" w:pos="1276"/>
        </w:tabs>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Подпрограмма реализуется в 2024</w:t>
      </w:r>
      <w:r w:rsidRPr="00651624">
        <w:rPr>
          <w:rFonts w:ascii="Times New Roman" w:hAnsi="Times New Roman" w:cs="Times New Roman"/>
          <w:sz w:val="28"/>
          <w:szCs w:val="28"/>
          <w:lang w:eastAsia="ru-RU"/>
        </w:rPr>
        <w:t>-20</w:t>
      </w:r>
      <w:r>
        <w:rPr>
          <w:rFonts w:ascii="Times New Roman" w:hAnsi="Times New Roman" w:cs="Times New Roman"/>
          <w:sz w:val="28"/>
          <w:szCs w:val="28"/>
          <w:lang w:eastAsia="ru-RU"/>
        </w:rPr>
        <w:t>26</w:t>
      </w:r>
      <w:r w:rsidRPr="00651624">
        <w:rPr>
          <w:rFonts w:ascii="Times New Roman" w:hAnsi="Times New Roman" w:cs="Times New Roman"/>
          <w:sz w:val="28"/>
          <w:szCs w:val="28"/>
          <w:lang w:eastAsia="ru-RU"/>
        </w:rPr>
        <w:t xml:space="preserve"> годах. </w:t>
      </w:r>
    </w:p>
    <w:p w:rsidR="00A84503" w:rsidRPr="00651624" w:rsidRDefault="00A84503" w:rsidP="00A84503">
      <w:pPr>
        <w:shd w:val="clear" w:color="auto" w:fill="FFFFFF"/>
        <w:tabs>
          <w:tab w:val="left" w:pos="1276"/>
        </w:tabs>
        <w:spacing w:after="0" w:line="240" w:lineRule="auto"/>
        <w:rPr>
          <w:rFonts w:ascii="Times New Roman" w:hAnsi="Times New Roman" w:cs="Times New Roman"/>
          <w:sz w:val="28"/>
          <w:szCs w:val="28"/>
          <w:lang w:eastAsia="ru-RU"/>
        </w:rPr>
      </w:pPr>
      <w:r w:rsidRPr="00651624">
        <w:rPr>
          <w:rFonts w:ascii="Times New Roman" w:hAnsi="Times New Roman" w:cs="Times New Roman"/>
          <w:sz w:val="28"/>
          <w:szCs w:val="28"/>
          <w:lang w:eastAsia="ru-RU"/>
        </w:rPr>
        <w:t>Этапы реализации подпрограммы не выделяются.</w:t>
      </w:r>
    </w:p>
    <w:p w:rsidR="00A84503" w:rsidRPr="00651624" w:rsidRDefault="00A84503" w:rsidP="00A84503">
      <w:pPr>
        <w:shd w:val="clear" w:color="auto" w:fill="FFFFFF"/>
        <w:tabs>
          <w:tab w:val="left" w:pos="1276"/>
        </w:tabs>
        <w:spacing w:after="0" w:line="240" w:lineRule="auto"/>
        <w:ind w:left="709" w:right="624"/>
        <w:jc w:val="center"/>
        <w:rPr>
          <w:rFonts w:ascii="Times New Roman" w:hAnsi="Times New Roman" w:cs="Times New Roman"/>
          <w:b/>
          <w:bCs/>
          <w:sz w:val="28"/>
          <w:szCs w:val="28"/>
          <w:lang w:eastAsia="ru-RU"/>
        </w:rPr>
      </w:pPr>
      <w:r w:rsidRPr="00651624">
        <w:rPr>
          <w:rFonts w:ascii="Times New Roman" w:hAnsi="Times New Roman" w:cs="Times New Roman"/>
          <w:b/>
          <w:bCs/>
          <w:sz w:val="28"/>
          <w:szCs w:val="28"/>
          <w:lang w:eastAsia="ru-RU"/>
        </w:rPr>
        <w:t>5. Основные мероприятия</w:t>
      </w:r>
    </w:p>
    <w:p w:rsidR="00A84503" w:rsidRPr="00651624" w:rsidRDefault="00A84503" w:rsidP="00A84503">
      <w:pPr>
        <w:shd w:val="clear" w:color="auto" w:fill="FFFFFF"/>
        <w:spacing w:after="0" w:line="240" w:lineRule="auto"/>
        <w:rPr>
          <w:rFonts w:ascii="Times New Roman" w:hAnsi="Times New Roman" w:cs="Times New Roman"/>
          <w:sz w:val="28"/>
          <w:szCs w:val="28"/>
          <w:lang w:eastAsia="ru-RU"/>
        </w:rPr>
      </w:pPr>
      <w:r w:rsidRPr="00651624">
        <w:rPr>
          <w:rFonts w:ascii="Times New Roman" w:hAnsi="Times New Roman" w:cs="Times New Roman"/>
          <w:sz w:val="28"/>
          <w:szCs w:val="28"/>
          <w:lang w:eastAsia="ru-RU"/>
        </w:rPr>
        <w:t>Основные мероприятия в сфере реализации подпрограммы:</w:t>
      </w:r>
    </w:p>
    <w:p w:rsidR="00A84503" w:rsidRPr="00651624" w:rsidRDefault="00A84503" w:rsidP="00A84503">
      <w:pPr>
        <w:pStyle w:val="1"/>
        <w:numPr>
          <w:ilvl w:val="1"/>
          <w:numId w:val="1"/>
        </w:numPr>
        <w:shd w:val="clear" w:color="auto" w:fill="FFFFFF"/>
        <w:tabs>
          <w:tab w:val="left" w:pos="0"/>
        </w:tabs>
        <w:spacing w:after="0" w:line="240" w:lineRule="auto"/>
        <w:ind w:left="0" w:firstLine="0"/>
        <w:jc w:val="both"/>
        <w:rPr>
          <w:rFonts w:ascii="Times New Roman" w:hAnsi="Times New Roman" w:cs="Times New Roman"/>
          <w:b/>
          <w:bCs/>
          <w:sz w:val="28"/>
          <w:szCs w:val="28"/>
          <w:lang w:eastAsia="ru-RU"/>
        </w:rPr>
      </w:pPr>
      <w:r w:rsidRPr="00651624">
        <w:rPr>
          <w:rFonts w:ascii="Times New Roman" w:hAnsi="Times New Roman" w:cs="Times New Roman"/>
          <w:b/>
          <w:sz w:val="28"/>
          <w:szCs w:val="28"/>
          <w:lang w:eastAsia="ru-RU"/>
        </w:rPr>
        <w:t xml:space="preserve">Мероприятия по поддержке библиотечного, библиографического и информационного обслуживания пользователей библиотеки. </w:t>
      </w:r>
    </w:p>
    <w:p w:rsidR="00A84503" w:rsidRPr="00651624" w:rsidRDefault="00A84503" w:rsidP="00A84503">
      <w:pPr>
        <w:pStyle w:val="1"/>
        <w:shd w:val="clear" w:color="auto" w:fill="FFFFFF"/>
        <w:tabs>
          <w:tab w:val="left" w:pos="0"/>
        </w:tabs>
        <w:spacing w:after="0" w:line="240" w:lineRule="auto"/>
        <w:ind w:left="0"/>
        <w:jc w:val="both"/>
        <w:rPr>
          <w:rFonts w:ascii="Times New Roman" w:hAnsi="Times New Roman" w:cs="Times New Roman"/>
          <w:b/>
          <w:bCs/>
          <w:sz w:val="28"/>
          <w:szCs w:val="28"/>
          <w:lang w:eastAsia="ru-RU"/>
        </w:rPr>
      </w:pPr>
      <w:r w:rsidRPr="00651624">
        <w:rPr>
          <w:rFonts w:ascii="Times New Roman" w:hAnsi="Times New Roman" w:cs="Times New Roman"/>
          <w:sz w:val="28"/>
          <w:szCs w:val="28"/>
          <w:lang w:eastAsia="ru-RU"/>
        </w:rPr>
        <w:t xml:space="preserve">В рамках данного мероприятия осуществляются полномочия по организации библиотечного обслуживания населения, комплектование и обеспечение сохранности библиотечных фондов поселения. В его состав входят основные </w:t>
      </w:r>
      <w:r w:rsidRPr="00651624">
        <w:rPr>
          <w:rFonts w:ascii="Times New Roman" w:hAnsi="Times New Roman" w:cs="Times New Roman"/>
          <w:sz w:val="28"/>
          <w:szCs w:val="28"/>
          <w:lang w:eastAsia="ru-RU"/>
        </w:rPr>
        <w:lastRenderedPageBreak/>
        <w:t>библиотечные процессы: комплектование и обработка документов; организация и обеспечение сохранности библиотечных фондов; обслуживание пользователей; информационная, библиографическая деятельность:</w:t>
      </w:r>
    </w:p>
    <w:p w:rsidR="00A84503" w:rsidRPr="00651624" w:rsidRDefault="00A84503" w:rsidP="00A84503">
      <w:pPr>
        <w:shd w:val="clear" w:color="auto" w:fill="FFFFFF"/>
        <w:tabs>
          <w:tab w:val="left" w:pos="0"/>
        </w:tabs>
        <w:spacing w:after="0" w:line="240" w:lineRule="auto"/>
        <w:jc w:val="both"/>
        <w:rPr>
          <w:rFonts w:ascii="Times New Roman" w:hAnsi="Times New Roman" w:cs="Times New Roman"/>
          <w:sz w:val="28"/>
          <w:szCs w:val="28"/>
          <w:lang w:eastAsia="ru-RU"/>
        </w:rPr>
      </w:pPr>
      <w:r w:rsidRPr="00651624">
        <w:rPr>
          <w:rFonts w:ascii="Times New Roman" w:hAnsi="Times New Roman" w:cs="Times New Roman"/>
          <w:sz w:val="28"/>
          <w:szCs w:val="28"/>
          <w:lang w:eastAsia="ru-RU"/>
        </w:rPr>
        <w:t>- Организация нестационарных пунктов библиотечного обслуживания населения. Основное мероприятие реализуется в целях обеспечения доступности библиотечных услуг в населенных пунктах, где отсутствуют поселенческие;</w:t>
      </w:r>
    </w:p>
    <w:p w:rsidR="00A84503" w:rsidRPr="00651624" w:rsidRDefault="00A84503" w:rsidP="00A84503">
      <w:pPr>
        <w:shd w:val="clear" w:color="auto" w:fill="FFFFFF"/>
        <w:tabs>
          <w:tab w:val="left" w:pos="0"/>
        </w:tabs>
        <w:spacing w:after="0" w:line="240" w:lineRule="auto"/>
        <w:jc w:val="both"/>
        <w:rPr>
          <w:rFonts w:ascii="Times New Roman" w:hAnsi="Times New Roman" w:cs="Times New Roman"/>
          <w:sz w:val="28"/>
          <w:szCs w:val="28"/>
          <w:lang w:eastAsia="ru-RU"/>
        </w:rPr>
      </w:pPr>
      <w:r w:rsidRPr="00651624">
        <w:rPr>
          <w:rFonts w:ascii="Times New Roman" w:hAnsi="Times New Roman" w:cs="Times New Roman"/>
          <w:sz w:val="28"/>
          <w:szCs w:val="28"/>
          <w:lang w:eastAsia="ru-RU"/>
        </w:rPr>
        <w:t>- Комплектование библиотечных фондов литературой и периодическими изданиями;</w:t>
      </w:r>
    </w:p>
    <w:p w:rsidR="00A84503" w:rsidRPr="00651624" w:rsidRDefault="00A84503" w:rsidP="00A84503">
      <w:pPr>
        <w:shd w:val="clear" w:color="auto" w:fill="FFFFFF"/>
        <w:tabs>
          <w:tab w:val="left" w:pos="0"/>
        </w:tabs>
        <w:spacing w:after="0" w:line="240" w:lineRule="auto"/>
        <w:jc w:val="both"/>
        <w:rPr>
          <w:rFonts w:ascii="Times New Roman" w:hAnsi="Times New Roman" w:cs="Times New Roman"/>
          <w:sz w:val="28"/>
          <w:szCs w:val="28"/>
          <w:lang w:eastAsia="ru-RU"/>
        </w:rPr>
      </w:pPr>
      <w:r w:rsidRPr="00651624">
        <w:rPr>
          <w:rFonts w:ascii="Times New Roman" w:hAnsi="Times New Roman" w:cs="Times New Roman"/>
          <w:sz w:val="28"/>
          <w:szCs w:val="28"/>
          <w:lang w:eastAsia="ru-RU"/>
        </w:rPr>
        <w:t>- Организация и проведение мероприятий с целью продвижения чтения, повышения информационной культуры, организации досуга и популяризации различных областей знания;</w:t>
      </w:r>
    </w:p>
    <w:p w:rsidR="00A84503" w:rsidRPr="00651624" w:rsidRDefault="00A84503" w:rsidP="00A84503">
      <w:pPr>
        <w:shd w:val="clear" w:color="auto" w:fill="FFFFFF"/>
        <w:tabs>
          <w:tab w:val="left" w:pos="0"/>
        </w:tabs>
        <w:spacing w:after="0" w:line="240" w:lineRule="auto"/>
        <w:jc w:val="both"/>
        <w:rPr>
          <w:rFonts w:ascii="Times New Roman" w:hAnsi="Times New Roman" w:cs="Times New Roman"/>
          <w:sz w:val="28"/>
          <w:szCs w:val="28"/>
          <w:lang w:eastAsia="ru-RU"/>
        </w:rPr>
      </w:pPr>
      <w:r w:rsidRPr="00651624">
        <w:rPr>
          <w:rFonts w:ascii="Times New Roman" w:hAnsi="Times New Roman" w:cs="Times New Roman"/>
          <w:sz w:val="28"/>
          <w:szCs w:val="28"/>
          <w:lang w:eastAsia="ru-RU"/>
        </w:rPr>
        <w:t>- Внедрение специализированного программного о</w:t>
      </w:r>
      <w:r>
        <w:rPr>
          <w:rFonts w:ascii="Times New Roman" w:hAnsi="Times New Roman" w:cs="Times New Roman"/>
          <w:sz w:val="28"/>
          <w:szCs w:val="28"/>
          <w:lang w:eastAsia="ru-RU"/>
        </w:rPr>
        <w:t>беспечения АБИС в библиотеках МБ</w:t>
      </w:r>
      <w:r w:rsidRPr="00651624">
        <w:rPr>
          <w:rFonts w:ascii="Times New Roman" w:hAnsi="Times New Roman" w:cs="Times New Roman"/>
          <w:sz w:val="28"/>
          <w:szCs w:val="28"/>
          <w:lang w:eastAsia="ru-RU"/>
        </w:rPr>
        <w:t>УК МБ. Создание электронных информационных ресурсов;</w:t>
      </w:r>
    </w:p>
    <w:p w:rsidR="00A84503" w:rsidRPr="00651624" w:rsidRDefault="00A84503" w:rsidP="00A84503">
      <w:pPr>
        <w:shd w:val="clear" w:color="auto" w:fill="FFFFFF"/>
        <w:tabs>
          <w:tab w:val="left" w:pos="0"/>
        </w:tabs>
        <w:spacing w:after="0" w:line="240" w:lineRule="auto"/>
        <w:jc w:val="both"/>
        <w:rPr>
          <w:rFonts w:ascii="Times New Roman" w:hAnsi="Times New Roman" w:cs="Times New Roman"/>
          <w:sz w:val="28"/>
          <w:szCs w:val="28"/>
          <w:lang w:eastAsia="ru-RU"/>
        </w:rPr>
      </w:pPr>
      <w:r w:rsidRPr="00651624">
        <w:rPr>
          <w:rFonts w:ascii="Times New Roman" w:hAnsi="Times New Roman" w:cs="Times New Roman"/>
          <w:sz w:val="28"/>
          <w:szCs w:val="28"/>
          <w:lang w:eastAsia="ru-RU"/>
        </w:rPr>
        <w:t>- Обеспечения доступа к сети «Интернет» для пользователей библиотек;</w:t>
      </w:r>
    </w:p>
    <w:p w:rsidR="00A84503" w:rsidRPr="00651624" w:rsidRDefault="00A84503" w:rsidP="00A84503">
      <w:pPr>
        <w:pStyle w:val="1"/>
        <w:shd w:val="clear" w:color="auto" w:fill="FFFFFF"/>
        <w:tabs>
          <w:tab w:val="left" w:pos="1134"/>
        </w:tabs>
        <w:spacing w:after="0" w:line="240" w:lineRule="auto"/>
        <w:ind w:left="0"/>
        <w:jc w:val="both"/>
        <w:rPr>
          <w:rFonts w:ascii="Times New Roman" w:hAnsi="Times New Roman" w:cs="Times New Roman"/>
          <w:sz w:val="28"/>
          <w:szCs w:val="28"/>
          <w:lang w:eastAsia="ru-RU"/>
        </w:rPr>
      </w:pPr>
      <w:r w:rsidRPr="00651624">
        <w:rPr>
          <w:rFonts w:ascii="Times New Roman" w:hAnsi="Times New Roman" w:cs="Times New Roman"/>
          <w:sz w:val="28"/>
          <w:szCs w:val="28"/>
          <w:lang w:eastAsia="ru-RU"/>
        </w:rPr>
        <w:t>Развитие и пропаганда краеведческих знаний в библиотеках МУК МБ</w:t>
      </w:r>
      <w:r>
        <w:rPr>
          <w:rFonts w:ascii="Times New Roman" w:hAnsi="Times New Roman" w:cs="Times New Roman"/>
          <w:sz w:val="28"/>
          <w:szCs w:val="28"/>
          <w:lang w:eastAsia="ru-RU"/>
        </w:rPr>
        <w:t>:</w:t>
      </w:r>
    </w:p>
    <w:p w:rsidR="00A84503" w:rsidRPr="00651624" w:rsidRDefault="00A84503" w:rsidP="00A84503">
      <w:pPr>
        <w:pStyle w:val="1"/>
        <w:shd w:val="clear" w:color="auto" w:fill="FFFFFF"/>
        <w:tabs>
          <w:tab w:val="left" w:pos="1134"/>
        </w:tabs>
        <w:spacing w:after="0" w:line="240" w:lineRule="auto"/>
        <w:ind w:left="0"/>
        <w:jc w:val="both"/>
        <w:rPr>
          <w:rFonts w:ascii="Times New Roman" w:hAnsi="Times New Roman" w:cs="Times New Roman"/>
          <w:sz w:val="28"/>
          <w:szCs w:val="28"/>
          <w:lang w:eastAsia="ru-RU"/>
        </w:rPr>
      </w:pPr>
      <w:r w:rsidRPr="00651624">
        <w:rPr>
          <w:rFonts w:ascii="Times New Roman" w:hAnsi="Times New Roman" w:cs="Times New Roman"/>
          <w:sz w:val="28"/>
          <w:szCs w:val="28"/>
          <w:lang w:eastAsia="ru-RU"/>
        </w:rPr>
        <w:t>а) научно-исследовательская деятельность</w:t>
      </w:r>
      <w:r>
        <w:rPr>
          <w:rFonts w:ascii="Times New Roman" w:hAnsi="Times New Roman" w:cs="Times New Roman"/>
          <w:sz w:val="28"/>
          <w:szCs w:val="28"/>
          <w:lang w:eastAsia="ru-RU"/>
        </w:rPr>
        <w:t>;</w:t>
      </w:r>
    </w:p>
    <w:p w:rsidR="00A84503" w:rsidRPr="008F4CC5" w:rsidRDefault="00A84503" w:rsidP="00A84503">
      <w:pPr>
        <w:pStyle w:val="1"/>
        <w:shd w:val="clear" w:color="auto" w:fill="FFFFFF"/>
        <w:tabs>
          <w:tab w:val="left" w:pos="1134"/>
        </w:tabs>
        <w:spacing w:after="0" w:line="240" w:lineRule="auto"/>
        <w:ind w:left="0"/>
        <w:jc w:val="both"/>
        <w:rPr>
          <w:rFonts w:ascii="Times New Roman" w:hAnsi="Times New Roman" w:cs="Times New Roman"/>
          <w:sz w:val="28"/>
          <w:szCs w:val="28"/>
          <w:lang w:eastAsia="ru-RU"/>
        </w:rPr>
      </w:pPr>
      <w:r w:rsidRPr="00651624">
        <w:rPr>
          <w:rFonts w:ascii="Times New Roman" w:hAnsi="Times New Roman" w:cs="Times New Roman"/>
          <w:sz w:val="28"/>
          <w:szCs w:val="28"/>
          <w:lang w:eastAsia="ru-RU"/>
        </w:rPr>
        <w:t>б</w:t>
      </w:r>
      <w:r w:rsidRPr="008F4CC5">
        <w:rPr>
          <w:rFonts w:ascii="Times New Roman" w:hAnsi="Times New Roman" w:cs="Times New Roman"/>
          <w:sz w:val="28"/>
          <w:szCs w:val="28"/>
          <w:lang w:eastAsia="ru-RU"/>
        </w:rPr>
        <w:t>) мероприятия краеведческие к юбилейным датам</w:t>
      </w:r>
      <w:r>
        <w:rPr>
          <w:rFonts w:ascii="Times New Roman" w:hAnsi="Times New Roman" w:cs="Times New Roman"/>
          <w:sz w:val="28"/>
          <w:szCs w:val="28"/>
          <w:lang w:eastAsia="ru-RU"/>
        </w:rPr>
        <w:t>;</w:t>
      </w:r>
    </w:p>
    <w:p w:rsidR="00A84503" w:rsidRPr="008F4CC5" w:rsidRDefault="00A84503" w:rsidP="00A84503">
      <w:pPr>
        <w:pStyle w:val="1"/>
        <w:shd w:val="clear" w:color="auto" w:fill="FFFFFF"/>
        <w:tabs>
          <w:tab w:val="left" w:pos="1134"/>
        </w:tabs>
        <w:spacing w:after="0" w:line="240" w:lineRule="auto"/>
        <w:ind w:left="0"/>
        <w:jc w:val="both"/>
        <w:rPr>
          <w:rFonts w:ascii="Times New Roman" w:hAnsi="Times New Roman" w:cs="Times New Roman"/>
          <w:sz w:val="28"/>
          <w:szCs w:val="28"/>
          <w:lang w:eastAsia="ru-RU"/>
        </w:rPr>
      </w:pPr>
      <w:r w:rsidRPr="008F4CC5">
        <w:rPr>
          <w:rFonts w:ascii="Times New Roman" w:hAnsi="Times New Roman" w:cs="Times New Roman"/>
          <w:sz w:val="28"/>
          <w:szCs w:val="28"/>
          <w:lang w:eastAsia="ru-RU"/>
        </w:rPr>
        <w:t>в) издательская деятельность.</w:t>
      </w:r>
    </w:p>
    <w:p w:rsidR="00A84503" w:rsidRPr="008F4CC5" w:rsidRDefault="00A84503" w:rsidP="00A84503">
      <w:pPr>
        <w:spacing w:after="0" w:line="240" w:lineRule="auto"/>
        <w:jc w:val="center"/>
        <w:rPr>
          <w:rFonts w:ascii="Times New Roman" w:hAnsi="Times New Roman" w:cs="Times New Roman"/>
          <w:b/>
          <w:bCs/>
          <w:sz w:val="28"/>
          <w:szCs w:val="28"/>
        </w:rPr>
      </w:pPr>
      <w:r w:rsidRPr="00651624">
        <w:rPr>
          <w:rFonts w:ascii="Times New Roman" w:hAnsi="Times New Roman" w:cs="Times New Roman"/>
          <w:b/>
          <w:bCs/>
          <w:sz w:val="28"/>
          <w:szCs w:val="28"/>
        </w:rPr>
        <w:t>5.2. Обеспечение развития и укрепления материально-технической базы учреждений культуры</w:t>
      </w:r>
      <w:r>
        <w:rPr>
          <w:rFonts w:ascii="Times New Roman" w:hAnsi="Times New Roman" w:cs="Times New Roman"/>
          <w:b/>
          <w:bCs/>
          <w:sz w:val="28"/>
          <w:szCs w:val="28"/>
        </w:rPr>
        <w:t xml:space="preserve"> </w:t>
      </w:r>
      <w:r w:rsidRPr="00651624">
        <w:rPr>
          <w:rFonts w:ascii="Times New Roman" w:hAnsi="Times New Roman" w:cs="Times New Roman"/>
          <w:b/>
          <w:bCs/>
          <w:sz w:val="28"/>
          <w:szCs w:val="28"/>
        </w:rPr>
        <w:t>Чухломского муниципального района Костромской области,  государственная поддержка лучших сельских учреждений культуры</w:t>
      </w:r>
    </w:p>
    <w:p w:rsidR="00A84503" w:rsidRPr="00651624" w:rsidRDefault="00A84503" w:rsidP="00A84503">
      <w:pPr>
        <w:autoSpaceDE w:val="0"/>
        <w:autoSpaceDN w:val="0"/>
        <w:adjustRightInd w:val="0"/>
        <w:spacing w:after="0" w:line="240" w:lineRule="auto"/>
        <w:ind w:firstLine="709"/>
        <w:jc w:val="both"/>
        <w:rPr>
          <w:rFonts w:ascii="Times New Roman" w:hAnsi="Times New Roman" w:cs="Times New Roman"/>
          <w:b/>
          <w:bCs/>
          <w:sz w:val="28"/>
          <w:szCs w:val="28"/>
        </w:rPr>
      </w:pPr>
      <w:r w:rsidRPr="00651624">
        <w:rPr>
          <w:rFonts w:ascii="Times New Roman" w:hAnsi="Times New Roman" w:cs="Times New Roman"/>
          <w:sz w:val="28"/>
          <w:szCs w:val="28"/>
        </w:rPr>
        <w:t xml:space="preserve">В рамках данного мероприятия осуществляется развитие материально-технической базы, технического оснащения, ремонт учреждений, с целью создания новых современных условий для творческой деятельности учреждений культуры. </w:t>
      </w:r>
    </w:p>
    <w:p w:rsidR="00A84503" w:rsidRPr="00651624" w:rsidRDefault="00A84503" w:rsidP="00A84503">
      <w:pPr>
        <w:autoSpaceDE w:val="0"/>
        <w:autoSpaceDN w:val="0"/>
        <w:adjustRightInd w:val="0"/>
        <w:spacing w:after="0" w:line="240" w:lineRule="auto"/>
        <w:jc w:val="center"/>
        <w:rPr>
          <w:rFonts w:ascii="Times New Roman" w:hAnsi="Times New Roman" w:cs="Times New Roman"/>
          <w:sz w:val="28"/>
          <w:szCs w:val="28"/>
        </w:rPr>
      </w:pPr>
      <w:r w:rsidRPr="00651624">
        <w:rPr>
          <w:rFonts w:ascii="Times New Roman" w:hAnsi="Times New Roman" w:cs="Times New Roman"/>
          <w:b/>
          <w:bCs/>
          <w:sz w:val="28"/>
          <w:szCs w:val="28"/>
        </w:rPr>
        <w:t>5.3. Мероприятия по повышению квалификации работников библиотек.</w:t>
      </w:r>
    </w:p>
    <w:p w:rsidR="00A84503" w:rsidRPr="00651624" w:rsidRDefault="00A84503" w:rsidP="00A84503">
      <w:pPr>
        <w:autoSpaceDE w:val="0"/>
        <w:autoSpaceDN w:val="0"/>
        <w:adjustRightInd w:val="0"/>
        <w:spacing w:after="0" w:line="240" w:lineRule="auto"/>
        <w:jc w:val="both"/>
        <w:rPr>
          <w:rFonts w:ascii="Times New Roman" w:hAnsi="Times New Roman" w:cs="Times New Roman"/>
          <w:sz w:val="28"/>
          <w:szCs w:val="28"/>
        </w:rPr>
      </w:pPr>
      <w:r w:rsidRPr="00651624">
        <w:rPr>
          <w:rFonts w:ascii="Times New Roman" w:hAnsi="Times New Roman" w:cs="Times New Roman"/>
          <w:sz w:val="28"/>
          <w:szCs w:val="28"/>
        </w:rPr>
        <w:t xml:space="preserve">          </w:t>
      </w:r>
      <w:proofErr w:type="gramStart"/>
      <w:r w:rsidRPr="00651624">
        <w:rPr>
          <w:rFonts w:ascii="Times New Roman" w:hAnsi="Times New Roman" w:cs="Times New Roman"/>
          <w:sz w:val="28"/>
          <w:szCs w:val="28"/>
        </w:rPr>
        <w:t>В рамках основного мероприятия проводятся обучающие мероприятия для специалистов библиотек по различным темам (семинары, семинары-практикумы, совещания, курсы повышения квалификации); издаются методические сборники и методические рекомендации; осуществляются мероприятия по повышению квалификации работников библиотек в виде консультаций, выездов в учреждения культуры с методической и практической помощью; организуется и проводится районного конкурс профессионального мастерства клубных работников библиотек.</w:t>
      </w:r>
      <w:proofErr w:type="gramEnd"/>
    </w:p>
    <w:p w:rsidR="00A84503" w:rsidRPr="00651624" w:rsidRDefault="00A84503" w:rsidP="00A84503">
      <w:pPr>
        <w:autoSpaceDE w:val="0"/>
        <w:autoSpaceDN w:val="0"/>
        <w:adjustRightInd w:val="0"/>
        <w:spacing w:after="0" w:line="240" w:lineRule="auto"/>
        <w:jc w:val="center"/>
        <w:rPr>
          <w:rFonts w:ascii="Times New Roman" w:hAnsi="Times New Roman" w:cs="Times New Roman"/>
          <w:b/>
          <w:sz w:val="28"/>
          <w:szCs w:val="28"/>
          <w:lang w:eastAsia="ru-RU"/>
        </w:rPr>
      </w:pPr>
      <w:r w:rsidRPr="00651624">
        <w:rPr>
          <w:rFonts w:ascii="Times New Roman" w:hAnsi="Times New Roman" w:cs="Times New Roman"/>
          <w:b/>
          <w:bCs/>
          <w:sz w:val="28"/>
          <w:szCs w:val="28"/>
        </w:rPr>
        <w:t>5.</w:t>
      </w:r>
      <w:r w:rsidRPr="00651624">
        <w:rPr>
          <w:rFonts w:ascii="Times New Roman" w:hAnsi="Times New Roman" w:cs="Times New Roman"/>
          <w:b/>
          <w:sz w:val="28"/>
          <w:szCs w:val="28"/>
          <w:lang w:eastAsia="ru-RU"/>
        </w:rPr>
        <w:t>4. Мероприятия по обеспечению безопасности библиотек</w:t>
      </w:r>
    </w:p>
    <w:p w:rsidR="00A84503" w:rsidRPr="00651624" w:rsidRDefault="00A84503" w:rsidP="00A84503">
      <w:pPr>
        <w:autoSpaceDE w:val="0"/>
        <w:autoSpaceDN w:val="0"/>
        <w:adjustRightInd w:val="0"/>
        <w:spacing w:after="0" w:line="240" w:lineRule="auto"/>
        <w:jc w:val="both"/>
        <w:rPr>
          <w:rFonts w:ascii="Times New Roman" w:hAnsi="Times New Roman" w:cs="Times New Roman"/>
          <w:sz w:val="28"/>
          <w:szCs w:val="28"/>
          <w:lang w:eastAsia="ru-RU"/>
        </w:rPr>
      </w:pPr>
      <w:r w:rsidRPr="00651624">
        <w:rPr>
          <w:rFonts w:ascii="Times New Roman" w:hAnsi="Times New Roman" w:cs="Times New Roman"/>
          <w:sz w:val="28"/>
          <w:szCs w:val="28"/>
          <w:lang w:eastAsia="ru-RU"/>
        </w:rPr>
        <w:t xml:space="preserve">     В рамках данного мероприятия приобретаются первичные средства пожаротушения, ведется обучение персонала (руководители и ответственные за ПБ) по пожарно-техническому минимуму, разрабатываются и корректируются паспорта антитеррористической безопасности библиотечных учреждений, ведется обслуживание АПС, замеры сопротивления изоляции, п</w:t>
      </w:r>
      <w:r w:rsidRPr="00651624">
        <w:rPr>
          <w:rFonts w:ascii="Times New Roman" w:hAnsi="Times New Roman" w:cs="Times New Roman"/>
          <w:sz w:val="28"/>
          <w:szCs w:val="28"/>
        </w:rPr>
        <w:t>ропитка огнезащитным составом чердачных помещений, лестниц эвакуационного выхода и другие подобные меры защиты.</w:t>
      </w:r>
    </w:p>
    <w:p w:rsidR="00A84503" w:rsidRPr="00651624" w:rsidRDefault="00A84503" w:rsidP="00A84503">
      <w:pPr>
        <w:shd w:val="clear" w:color="auto" w:fill="FFFFFF"/>
        <w:tabs>
          <w:tab w:val="left" w:pos="284"/>
        </w:tabs>
        <w:spacing w:after="0" w:line="240" w:lineRule="auto"/>
        <w:ind w:right="-2"/>
        <w:jc w:val="both"/>
        <w:rPr>
          <w:rFonts w:ascii="Times New Roman" w:hAnsi="Times New Roman" w:cs="Times New Roman"/>
          <w:color w:val="000000"/>
          <w:sz w:val="28"/>
          <w:szCs w:val="28"/>
        </w:rPr>
      </w:pPr>
      <w:bookmarkStart w:id="1" w:name="_GoBack"/>
      <w:bookmarkEnd w:id="1"/>
      <w:proofErr w:type="gramStart"/>
      <w:r w:rsidRPr="00651624">
        <w:rPr>
          <w:rFonts w:ascii="Times New Roman" w:hAnsi="Times New Roman" w:cs="Times New Roman"/>
          <w:color w:val="000000"/>
          <w:sz w:val="28"/>
          <w:szCs w:val="28"/>
        </w:rPr>
        <w:lastRenderedPageBreak/>
        <w:t>о</w:t>
      </w:r>
      <w:proofErr w:type="gramEnd"/>
      <w:r w:rsidRPr="00651624">
        <w:rPr>
          <w:rFonts w:ascii="Times New Roman" w:hAnsi="Times New Roman" w:cs="Times New Roman"/>
          <w:color w:val="000000"/>
          <w:sz w:val="28"/>
          <w:szCs w:val="28"/>
        </w:rPr>
        <w:t>казываемых услуг.</w:t>
      </w:r>
    </w:p>
    <w:p w:rsidR="00A84503" w:rsidRPr="00651624" w:rsidRDefault="00A84503" w:rsidP="00A84503">
      <w:pPr>
        <w:spacing w:after="0" w:line="240" w:lineRule="auto"/>
        <w:jc w:val="center"/>
        <w:rPr>
          <w:rFonts w:ascii="Times New Roman" w:hAnsi="Times New Roman" w:cs="Times New Roman"/>
          <w:b/>
          <w:sz w:val="28"/>
          <w:szCs w:val="28"/>
        </w:rPr>
      </w:pPr>
      <w:r w:rsidRPr="00651624">
        <w:rPr>
          <w:rFonts w:ascii="Times New Roman" w:hAnsi="Times New Roman" w:cs="Times New Roman"/>
          <w:b/>
          <w:sz w:val="28"/>
          <w:szCs w:val="28"/>
        </w:rPr>
        <w:t>5.5</w:t>
      </w:r>
      <w:r w:rsidRPr="003A428D">
        <w:rPr>
          <w:rFonts w:ascii="Times New Roman" w:hAnsi="Times New Roman" w:cs="Times New Roman"/>
          <w:b/>
          <w:sz w:val="28"/>
          <w:szCs w:val="28"/>
        </w:rPr>
        <w:t>.  Мероприятия по обеспечению деятельности библиотек</w:t>
      </w:r>
    </w:p>
    <w:p w:rsidR="00A84503" w:rsidRPr="00651624" w:rsidRDefault="00A84503" w:rsidP="00A84503">
      <w:pPr>
        <w:spacing w:after="0" w:line="240" w:lineRule="auto"/>
        <w:jc w:val="both"/>
        <w:rPr>
          <w:rFonts w:ascii="Times New Roman" w:hAnsi="Times New Roman" w:cs="Times New Roman"/>
          <w:color w:val="000000"/>
          <w:sz w:val="28"/>
          <w:szCs w:val="28"/>
          <w:lang w:eastAsia="ru-RU"/>
        </w:rPr>
      </w:pPr>
      <w:r w:rsidRPr="00651624">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651624">
        <w:rPr>
          <w:rFonts w:ascii="Times New Roman" w:hAnsi="Times New Roman" w:cs="Times New Roman"/>
          <w:sz w:val="28"/>
          <w:szCs w:val="28"/>
        </w:rPr>
        <w:t>В рамках данного мероприятия приобретаются услуги связи, производится оплата электроэнергии, водоснабжения, вывоз ТБО</w:t>
      </w:r>
      <w:r>
        <w:rPr>
          <w:rFonts w:ascii="Times New Roman" w:hAnsi="Times New Roman" w:cs="Times New Roman"/>
          <w:sz w:val="28"/>
          <w:szCs w:val="28"/>
        </w:rPr>
        <w:t xml:space="preserve">, ремонт учреждений и др. </w:t>
      </w:r>
      <w:r w:rsidRPr="00651624">
        <w:rPr>
          <w:rFonts w:ascii="Times New Roman" w:hAnsi="Times New Roman" w:cs="Times New Roman"/>
          <w:sz w:val="28"/>
          <w:szCs w:val="28"/>
        </w:rPr>
        <w:t xml:space="preserve"> </w:t>
      </w:r>
    </w:p>
    <w:p w:rsidR="00A84503" w:rsidRPr="00651624" w:rsidRDefault="00A84503" w:rsidP="00A84503">
      <w:pPr>
        <w:spacing w:after="0" w:line="240" w:lineRule="auto"/>
        <w:jc w:val="center"/>
        <w:rPr>
          <w:rFonts w:ascii="Times New Roman" w:hAnsi="Times New Roman" w:cs="Times New Roman"/>
          <w:b/>
          <w:sz w:val="28"/>
          <w:szCs w:val="28"/>
        </w:rPr>
      </w:pPr>
      <w:r w:rsidRPr="00651624">
        <w:rPr>
          <w:rFonts w:ascii="Times New Roman" w:hAnsi="Times New Roman" w:cs="Times New Roman"/>
          <w:b/>
          <w:sz w:val="28"/>
          <w:szCs w:val="28"/>
        </w:rPr>
        <w:t>5.6. Оплата труда</w:t>
      </w:r>
    </w:p>
    <w:p w:rsidR="00A84503" w:rsidRPr="00651624" w:rsidRDefault="00A84503" w:rsidP="00A84503">
      <w:pPr>
        <w:spacing w:after="0" w:line="240" w:lineRule="auto"/>
        <w:rPr>
          <w:rFonts w:ascii="Times New Roman" w:hAnsi="Times New Roman" w:cs="Times New Roman"/>
          <w:sz w:val="28"/>
          <w:szCs w:val="28"/>
        </w:rPr>
      </w:pPr>
      <w:r w:rsidRPr="00651624">
        <w:rPr>
          <w:rFonts w:ascii="Times New Roman" w:hAnsi="Times New Roman" w:cs="Times New Roman"/>
          <w:b/>
          <w:sz w:val="28"/>
          <w:szCs w:val="28"/>
        </w:rPr>
        <w:t xml:space="preserve">     </w:t>
      </w:r>
      <w:r>
        <w:rPr>
          <w:rFonts w:ascii="Times New Roman" w:hAnsi="Times New Roman" w:cs="Times New Roman"/>
          <w:b/>
          <w:sz w:val="28"/>
          <w:szCs w:val="28"/>
        </w:rPr>
        <w:t xml:space="preserve"> </w:t>
      </w:r>
      <w:r w:rsidRPr="00651624">
        <w:rPr>
          <w:rFonts w:ascii="Times New Roman" w:hAnsi="Times New Roman" w:cs="Times New Roman"/>
          <w:sz w:val="28"/>
          <w:szCs w:val="28"/>
        </w:rPr>
        <w:t xml:space="preserve">Мероприятия включают в себя расходы по заработной плате работникам библиотек. </w:t>
      </w:r>
    </w:p>
    <w:p w:rsidR="00A84503" w:rsidRPr="00651624" w:rsidRDefault="00A84503" w:rsidP="00A84503">
      <w:pPr>
        <w:spacing w:after="0" w:line="240" w:lineRule="auto"/>
        <w:jc w:val="center"/>
        <w:rPr>
          <w:rFonts w:ascii="Times New Roman" w:hAnsi="Times New Roman" w:cs="Times New Roman"/>
          <w:color w:val="000000"/>
          <w:sz w:val="28"/>
          <w:szCs w:val="28"/>
          <w:lang w:eastAsia="ru-RU"/>
        </w:rPr>
      </w:pPr>
      <w:r w:rsidRPr="00651624">
        <w:rPr>
          <w:rFonts w:ascii="Times New Roman" w:hAnsi="Times New Roman" w:cs="Times New Roman"/>
          <w:b/>
          <w:sz w:val="28"/>
          <w:szCs w:val="28"/>
        </w:rPr>
        <w:t>5.7. Прочие расходы</w:t>
      </w:r>
    </w:p>
    <w:p w:rsidR="00A84503" w:rsidRPr="00651624" w:rsidRDefault="00A84503" w:rsidP="00A84503">
      <w:pPr>
        <w:spacing w:after="0" w:line="240" w:lineRule="auto"/>
        <w:rPr>
          <w:rFonts w:ascii="Times New Roman" w:hAnsi="Times New Roman" w:cs="Times New Roman"/>
          <w:color w:val="000000"/>
          <w:sz w:val="28"/>
          <w:szCs w:val="28"/>
          <w:lang w:eastAsia="ru-RU"/>
        </w:rPr>
      </w:pPr>
      <w:r w:rsidRPr="00651624">
        <w:rPr>
          <w:rFonts w:ascii="Times New Roman" w:hAnsi="Times New Roman" w:cs="Times New Roman"/>
          <w:color w:val="000000"/>
          <w:sz w:val="28"/>
          <w:szCs w:val="28"/>
          <w:lang w:eastAsia="ru-RU"/>
        </w:rPr>
        <w:t xml:space="preserve">     Мероприятия включают в себя расходы по штрафам, пеням, налогам. </w:t>
      </w:r>
    </w:p>
    <w:p w:rsidR="00A84503" w:rsidRDefault="00A84503" w:rsidP="00A84503">
      <w:pPr>
        <w:spacing w:after="0" w:line="240" w:lineRule="auto"/>
        <w:rPr>
          <w:rFonts w:ascii="Times New Roman" w:hAnsi="Times New Roman" w:cs="Times New Roman"/>
          <w:color w:val="000000"/>
          <w:sz w:val="24"/>
          <w:szCs w:val="24"/>
          <w:lang w:eastAsia="ru-RU"/>
        </w:rPr>
      </w:pPr>
    </w:p>
    <w:p w:rsidR="00A84503" w:rsidRDefault="00A84503" w:rsidP="00A84503">
      <w:pPr>
        <w:tabs>
          <w:tab w:val="left" w:pos="5911"/>
        </w:tabs>
        <w:rPr>
          <w:rFonts w:ascii="Times New Roman" w:hAnsi="Times New Roman" w:cs="Times New Roman"/>
          <w:sz w:val="24"/>
          <w:szCs w:val="24"/>
          <w:lang w:eastAsia="ru-RU"/>
        </w:rPr>
      </w:pPr>
      <w:r>
        <w:rPr>
          <w:rFonts w:ascii="Times New Roman" w:hAnsi="Times New Roman" w:cs="Times New Roman"/>
          <w:sz w:val="24"/>
          <w:szCs w:val="24"/>
          <w:lang w:eastAsia="ru-RU"/>
        </w:rPr>
        <w:tab/>
      </w:r>
    </w:p>
    <w:p w:rsidR="00A84503" w:rsidRDefault="00A84503" w:rsidP="00A84503">
      <w:pPr>
        <w:tabs>
          <w:tab w:val="left" w:pos="5911"/>
        </w:tabs>
        <w:rPr>
          <w:rFonts w:ascii="Times New Roman" w:hAnsi="Times New Roman" w:cs="Times New Roman"/>
          <w:sz w:val="24"/>
          <w:szCs w:val="24"/>
          <w:lang w:eastAsia="ru-RU"/>
        </w:rPr>
      </w:pPr>
    </w:p>
    <w:p w:rsidR="00A84503" w:rsidRDefault="00A84503" w:rsidP="00A84503">
      <w:pPr>
        <w:tabs>
          <w:tab w:val="left" w:pos="5911"/>
        </w:tabs>
        <w:rPr>
          <w:rFonts w:ascii="Times New Roman" w:hAnsi="Times New Roman" w:cs="Times New Roman"/>
          <w:sz w:val="24"/>
          <w:szCs w:val="24"/>
          <w:lang w:eastAsia="ru-RU"/>
        </w:rPr>
      </w:pPr>
    </w:p>
    <w:p w:rsidR="00A84503" w:rsidRDefault="00A84503" w:rsidP="00A84503">
      <w:pPr>
        <w:tabs>
          <w:tab w:val="left" w:pos="5911"/>
        </w:tabs>
        <w:rPr>
          <w:rFonts w:ascii="Times New Roman" w:hAnsi="Times New Roman" w:cs="Times New Roman"/>
          <w:sz w:val="24"/>
          <w:szCs w:val="24"/>
          <w:lang w:eastAsia="ru-RU"/>
        </w:rPr>
      </w:pPr>
    </w:p>
    <w:p w:rsidR="00A84503" w:rsidRDefault="00A84503" w:rsidP="00A84503">
      <w:pPr>
        <w:tabs>
          <w:tab w:val="left" w:pos="5911"/>
        </w:tabs>
        <w:rPr>
          <w:rFonts w:ascii="Times New Roman" w:hAnsi="Times New Roman" w:cs="Times New Roman"/>
          <w:sz w:val="24"/>
          <w:szCs w:val="24"/>
          <w:lang w:eastAsia="ru-RU"/>
        </w:rPr>
      </w:pPr>
    </w:p>
    <w:p w:rsidR="00A84503" w:rsidRDefault="00A84503" w:rsidP="00A84503">
      <w:pPr>
        <w:tabs>
          <w:tab w:val="left" w:pos="5911"/>
        </w:tabs>
        <w:rPr>
          <w:rFonts w:ascii="Times New Roman" w:hAnsi="Times New Roman" w:cs="Times New Roman"/>
          <w:sz w:val="24"/>
          <w:szCs w:val="24"/>
          <w:lang w:eastAsia="ru-RU"/>
        </w:rPr>
      </w:pPr>
    </w:p>
    <w:p w:rsidR="00A84503" w:rsidRDefault="00A84503" w:rsidP="00A84503">
      <w:pPr>
        <w:tabs>
          <w:tab w:val="left" w:pos="5911"/>
        </w:tabs>
        <w:rPr>
          <w:rFonts w:ascii="Times New Roman" w:hAnsi="Times New Roman" w:cs="Times New Roman"/>
          <w:sz w:val="24"/>
          <w:szCs w:val="24"/>
          <w:lang w:eastAsia="ru-RU"/>
        </w:rPr>
      </w:pPr>
    </w:p>
    <w:p w:rsidR="00A84503" w:rsidRDefault="00A84503" w:rsidP="00A84503">
      <w:pPr>
        <w:tabs>
          <w:tab w:val="left" w:pos="5911"/>
        </w:tabs>
        <w:rPr>
          <w:rFonts w:ascii="Times New Roman" w:hAnsi="Times New Roman" w:cs="Times New Roman"/>
          <w:sz w:val="24"/>
          <w:szCs w:val="24"/>
          <w:lang w:eastAsia="ru-RU"/>
        </w:rPr>
      </w:pPr>
    </w:p>
    <w:p w:rsidR="00A84503" w:rsidRDefault="00A84503" w:rsidP="00A84503">
      <w:pPr>
        <w:tabs>
          <w:tab w:val="left" w:pos="5911"/>
        </w:tabs>
        <w:rPr>
          <w:rFonts w:ascii="Times New Roman" w:hAnsi="Times New Roman" w:cs="Times New Roman"/>
          <w:sz w:val="24"/>
          <w:szCs w:val="24"/>
          <w:lang w:eastAsia="ru-RU"/>
        </w:rPr>
      </w:pPr>
    </w:p>
    <w:p w:rsidR="00A84503" w:rsidRDefault="00A84503" w:rsidP="00A84503">
      <w:pPr>
        <w:tabs>
          <w:tab w:val="left" w:pos="5911"/>
        </w:tabs>
        <w:rPr>
          <w:rFonts w:ascii="Times New Roman" w:hAnsi="Times New Roman" w:cs="Times New Roman"/>
          <w:sz w:val="24"/>
          <w:szCs w:val="24"/>
          <w:lang w:eastAsia="ru-RU"/>
        </w:rPr>
      </w:pPr>
    </w:p>
    <w:p w:rsidR="00A84503" w:rsidRDefault="00A84503" w:rsidP="00A84503">
      <w:pPr>
        <w:tabs>
          <w:tab w:val="left" w:pos="5911"/>
        </w:tabs>
        <w:rPr>
          <w:rFonts w:ascii="Times New Roman" w:hAnsi="Times New Roman" w:cs="Times New Roman"/>
          <w:sz w:val="24"/>
          <w:szCs w:val="24"/>
          <w:lang w:eastAsia="ru-RU"/>
        </w:rPr>
      </w:pPr>
    </w:p>
    <w:p w:rsidR="00A84503" w:rsidRDefault="00A84503" w:rsidP="00A84503">
      <w:pPr>
        <w:tabs>
          <w:tab w:val="left" w:pos="5911"/>
        </w:tabs>
        <w:rPr>
          <w:rFonts w:ascii="Times New Roman" w:hAnsi="Times New Roman" w:cs="Times New Roman"/>
          <w:sz w:val="24"/>
          <w:szCs w:val="24"/>
          <w:lang w:eastAsia="ru-RU"/>
        </w:rPr>
      </w:pPr>
    </w:p>
    <w:p w:rsidR="00A84503" w:rsidRDefault="00A84503" w:rsidP="00A84503">
      <w:pPr>
        <w:tabs>
          <w:tab w:val="left" w:pos="5911"/>
        </w:tabs>
        <w:rPr>
          <w:rFonts w:ascii="Times New Roman" w:hAnsi="Times New Roman" w:cs="Times New Roman"/>
          <w:sz w:val="24"/>
          <w:szCs w:val="24"/>
          <w:lang w:eastAsia="ru-RU"/>
        </w:rPr>
      </w:pPr>
    </w:p>
    <w:p w:rsidR="00A84503" w:rsidRDefault="00A84503" w:rsidP="00A84503">
      <w:pPr>
        <w:tabs>
          <w:tab w:val="left" w:pos="5911"/>
        </w:tabs>
        <w:rPr>
          <w:rFonts w:ascii="Times New Roman" w:hAnsi="Times New Roman" w:cs="Times New Roman"/>
          <w:sz w:val="24"/>
          <w:szCs w:val="24"/>
          <w:lang w:eastAsia="ru-RU"/>
        </w:rPr>
      </w:pPr>
    </w:p>
    <w:p w:rsidR="00A84503" w:rsidRDefault="00A84503" w:rsidP="00A84503">
      <w:pPr>
        <w:tabs>
          <w:tab w:val="left" w:pos="5911"/>
        </w:tabs>
        <w:rPr>
          <w:rFonts w:ascii="Times New Roman" w:hAnsi="Times New Roman" w:cs="Times New Roman"/>
          <w:sz w:val="24"/>
          <w:szCs w:val="24"/>
          <w:lang w:eastAsia="ru-RU"/>
        </w:rPr>
      </w:pPr>
    </w:p>
    <w:p w:rsidR="00A84503" w:rsidRDefault="00A84503" w:rsidP="00A84503">
      <w:pPr>
        <w:tabs>
          <w:tab w:val="left" w:pos="5911"/>
        </w:tabs>
        <w:rPr>
          <w:rFonts w:ascii="Times New Roman" w:hAnsi="Times New Roman" w:cs="Times New Roman"/>
          <w:sz w:val="24"/>
          <w:szCs w:val="24"/>
          <w:lang w:eastAsia="ru-RU"/>
        </w:rPr>
      </w:pPr>
    </w:p>
    <w:p w:rsidR="00A84503" w:rsidRDefault="00A84503" w:rsidP="00A84503">
      <w:pPr>
        <w:tabs>
          <w:tab w:val="left" w:pos="5911"/>
        </w:tabs>
        <w:rPr>
          <w:rFonts w:ascii="Times New Roman" w:hAnsi="Times New Roman" w:cs="Times New Roman"/>
          <w:sz w:val="24"/>
          <w:szCs w:val="24"/>
          <w:lang w:eastAsia="ru-RU"/>
        </w:rPr>
      </w:pPr>
    </w:p>
    <w:p w:rsidR="00A84503" w:rsidRDefault="00A84503" w:rsidP="00A84503">
      <w:pPr>
        <w:spacing w:after="0" w:line="240" w:lineRule="auto"/>
        <w:rPr>
          <w:rFonts w:ascii="Times New Roman" w:hAnsi="Times New Roman" w:cs="Times New Roman"/>
          <w:b/>
          <w:sz w:val="24"/>
          <w:szCs w:val="24"/>
        </w:rPr>
      </w:pPr>
    </w:p>
    <w:p w:rsidR="00F21346" w:rsidRDefault="00F21346" w:rsidP="00A84503">
      <w:pPr>
        <w:spacing w:after="0" w:line="240" w:lineRule="auto"/>
        <w:rPr>
          <w:rFonts w:ascii="Times New Roman" w:hAnsi="Times New Roman" w:cs="Times New Roman"/>
          <w:b/>
          <w:sz w:val="24"/>
          <w:szCs w:val="24"/>
        </w:rPr>
      </w:pPr>
    </w:p>
    <w:p w:rsidR="00F21346" w:rsidRDefault="00F21346" w:rsidP="00A84503">
      <w:pPr>
        <w:spacing w:after="0" w:line="240" w:lineRule="auto"/>
        <w:rPr>
          <w:rFonts w:ascii="Times New Roman" w:hAnsi="Times New Roman" w:cs="Times New Roman"/>
          <w:b/>
          <w:sz w:val="24"/>
          <w:szCs w:val="24"/>
        </w:rPr>
      </w:pPr>
    </w:p>
    <w:p w:rsidR="00F21346" w:rsidRDefault="00F21346" w:rsidP="00A84503">
      <w:pPr>
        <w:spacing w:after="0" w:line="240" w:lineRule="auto"/>
        <w:rPr>
          <w:rFonts w:ascii="Times New Roman" w:hAnsi="Times New Roman" w:cs="Times New Roman"/>
          <w:b/>
          <w:sz w:val="24"/>
          <w:szCs w:val="24"/>
        </w:rPr>
      </w:pPr>
    </w:p>
    <w:p w:rsidR="00F21346" w:rsidRDefault="00F21346" w:rsidP="00A84503">
      <w:pPr>
        <w:spacing w:after="0" w:line="240" w:lineRule="auto"/>
        <w:rPr>
          <w:rFonts w:ascii="Times New Roman" w:hAnsi="Times New Roman" w:cs="Times New Roman"/>
          <w:b/>
          <w:sz w:val="24"/>
          <w:szCs w:val="24"/>
        </w:rPr>
      </w:pPr>
    </w:p>
    <w:p w:rsidR="00F21346" w:rsidRDefault="00F21346" w:rsidP="00A84503">
      <w:pPr>
        <w:spacing w:after="0" w:line="240" w:lineRule="auto"/>
        <w:rPr>
          <w:rFonts w:ascii="Times New Roman" w:hAnsi="Times New Roman" w:cs="Times New Roman"/>
          <w:b/>
          <w:sz w:val="24"/>
          <w:szCs w:val="24"/>
        </w:rPr>
      </w:pPr>
    </w:p>
    <w:p w:rsidR="00F21346" w:rsidRDefault="00F21346" w:rsidP="00A84503">
      <w:pPr>
        <w:spacing w:after="0" w:line="240" w:lineRule="auto"/>
        <w:rPr>
          <w:rFonts w:ascii="Times New Roman" w:hAnsi="Times New Roman" w:cs="Times New Roman"/>
          <w:b/>
          <w:sz w:val="24"/>
          <w:szCs w:val="24"/>
        </w:rPr>
      </w:pPr>
    </w:p>
    <w:p w:rsidR="00A84503" w:rsidRDefault="00A84503" w:rsidP="00A84503">
      <w:pPr>
        <w:spacing w:after="0" w:line="240" w:lineRule="auto"/>
        <w:rPr>
          <w:rFonts w:ascii="Times New Roman" w:hAnsi="Times New Roman" w:cs="Times New Roman"/>
          <w:b/>
          <w:sz w:val="24"/>
          <w:szCs w:val="24"/>
        </w:rPr>
      </w:pPr>
    </w:p>
    <w:p w:rsidR="00A84503" w:rsidRPr="00D80FBB" w:rsidRDefault="00A84503" w:rsidP="00A84503">
      <w:pPr>
        <w:spacing w:after="0" w:line="240" w:lineRule="auto"/>
        <w:jc w:val="center"/>
        <w:rPr>
          <w:rFonts w:ascii="Times New Roman" w:hAnsi="Times New Roman" w:cs="Times New Roman"/>
          <w:b/>
          <w:sz w:val="24"/>
          <w:szCs w:val="24"/>
        </w:rPr>
      </w:pPr>
      <w:r w:rsidRPr="00D80FBB">
        <w:rPr>
          <w:rFonts w:ascii="Times New Roman" w:hAnsi="Times New Roman" w:cs="Times New Roman"/>
          <w:b/>
          <w:sz w:val="24"/>
          <w:szCs w:val="24"/>
        </w:rPr>
        <w:lastRenderedPageBreak/>
        <w:t>Цели, задачи и целевые показатели</w:t>
      </w:r>
    </w:p>
    <w:p w:rsidR="00A84503" w:rsidRPr="00D80FBB" w:rsidRDefault="00A84503" w:rsidP="00A84503">
      <w:pPr>
        <w:pStyle w:val="10"/>
        <w:jc w:val="center"/>
        <w:rPr>
          <w:b/>
          <w:sz w:val="24"/>
          <w:szCs w:val="24"/>
        </w:rPr>
      </w:pPr>
      <w:r w:rsidRPr="00D80FBB">
        <w:rPr>
          <w:b/>
          <w:sz w:val="24"/>
          <w:szCs w:val="24"/>
        </w:rPr>
        <w:t>реализации подпрограммы</w:t>
      </w:r>
    </w:p>
    <w:p w:rsidR="00A84503" w:rsidRPr="00D80FBB" w:rsidRDefault="00A84503" w:rsidP="00A84503">
      <w:pPr>
        <w:pStyle w:val="10"/>
        <w:jc w:val="center"/>
        <w:rPr>
          <w:b/>
          <w:sz w:val="24"/>
          <w:szCs w:val="24"/>
        </w:rPr>
      </w:pPr>
      <w:r w:rsidRPr="00D80FBB">
        <w:rPr>
          <w:b/>
          <w:sz w:val="24"/>
          <w:szCs w:val="24"/>
        </w:rPr>
        <w:t>«Развитие библиотечной системы в Чухломском муниципальном районе</w:t>
      </w:r>
    </w:p>
    <w:p w:rsidR="00A84503" w:rsidRPr="00D80FBB" w:rsidRDefault="00A84503" w:rsidP="00A84503">
      <w:pPr>
        <w:pStyle w:val="10"/>
        <w:jc w:val="center"/>
        <w:rPr>
          <w:b/>
          <w:sz w:val="24"/>
          <w:szCs w:val="24"/>
        </w:rPr>
      </w:pPr>
      <w:r w:rsidRPr="00D80FBB">
        <w:rPr>
          <w:b/>
          <w:sz w:val="24"/>
          <w:szCs w:val="24"/>
        </w:rPr>
        <w:t xml:space="preserve">Костромской области»  муниципальной программы </w:t>
      </w:r>
    </w:p>
    <w:p w:rsidR="00A84503" w:rsidRPr="00D80FBB" w:rsidRDefault="00A84503" w:rsidP="00A84503">
      <w:pPr>
        <w:pStyle w:val="10"/>
        <w:jc w:val="center"/>
        <w:rPr>
          <w:b/>
          <w:sz w:val="24"/>
          <w:szCs w:val="24"/>
        </w:rPr>
      </w:pPr>
      <w:r w:rsidRPr="00D80FBB">
        <w:rPr>
          <w:b/>
          <w:sz w:val="24"/>
          <w:szCs w:val="24"/>
        </w:rPr>
        <w:t xml:space="preserve">«Развитие культуры в Чухломском муниципальном районе </w:t>
      </w:r>
    </w:p>
    <w:p w:rsidR="00A84503" w:rsidRPr="00D80FBB" w:rsidRDefault="00A84503" w:rsidP="00A84503">
      <w:pPr>
        <w:pStyle w:val="10"/>
        <w:jc w:val="center"/>
        <w:rPr>
          <w:b/>
          <w:sz w:val="24"/>
          <w:szCs w:val="24"/>
        </w:rPr>
      </w:pPr>
      <w:r w:rsidRPr="00D80FBB">
        <w:rPr>
          <w:b/>
          <w:sz w:val="24"/>
          <w:szCs w:val="24"/>
        </w:rPr>
        <w:t xml:space="preserve">Костромской области» </w:t>
      </w:r>
    </w:p>
    <w:tbl>
      <w:tblPr>
        <w:tblW w:w="10185"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525"/>
        <w:gridCol w:w="1417"/>
        <w:gridCol w:w="1843"/>
        <w:gridCol w:w="1418"/>
        <w:gridCol w:w="1138"/>
        <w:gridCol w:w="137"/>
        <w:gridCol w:w="714"/>
        <w:gridCol w:w="987"/>
        <w:gridCol w:w="6"/>
      </w:tblGrid>
      <w:tr w:rsidR="00A84503" w:rsidRPr="00F14935" w:rsidTr="00A84503">
        <w:trPr>
          <w:gridAfter w:val="1"/>
          <w:wAfter w:w="6" w:type="dxa"/>
        </w:trPr>
        <w:tc>
          <w:tcPr>
            <w:tcW w:w="2525" w:type="dxa"/>
            <w:tcBorders>
              <w:top w:val="single" w:sz="4" w:space="0" w:color="auto"/>
              <w:left w:val="single" w:sz="4" w:space="0" w:color="auto"/>
              <w:bottom w:val="single" w:sz="4" w:space="0" w:color="auto"/>
              <w:right w:val="single" w:sz="4" w:space="0" w:color="auto"/>
            </w:tcBorders>
            <w:hideMark/>
          </w:tcPr>
          <w:p w:rsidR="00A84503" w:rsidRPr="00F14935" w:rsidRDefault="00A84503" w:rsidP="00A84503">
            <w:pPr>
              <w:pStyle w:val="a3"/>
              <w:spacing w:after="0" w:line="240" w:lineRule="auto"/>
              <w:ind w:left="0"/>
              <w:rPr>
                <w:sz w:val="24"/>
                <w:szCs w:val="24"/>
              </w:rPr>
            </w:pPr>
            <w:r w:rsidRPr="00F14935">
              <w:rPr>
                <w:sz w:val="24"/>
                <w:szCs w:val="24"/>
              </w:rPr>
              <w:t>Наименование показателя</w:t>
            </w:r>
          </w:p>
        </w:tc>
        <w:tc>
          <w:tcPr>
            <w:tcW w:w="1417"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rPr>
            </w:pPr>
            <w:r w:rsidRPr="00F14935">
              <w:rPr>
                <w:rFonts w:ascii="Times New Roman" w:hAnsi="Times New Roman" w:cs="Times New Roman"/>
              </w:rPr>
              <w:t>Единица измерения</w:t>
            </w:r>
          </w:p>
          <w:p w:rsidR="00A84503" w:rsidRPr="00F14935" w:rsidRDefault="00A84503" w:rsidP="00A84503">
            <w:pPr>
              <w:rPr>
                <w:rFonts w:ascii="Times New Roman" w:hAnsi="Times New Roman" w:cs="Times New Roman"/>
              </w:rPr>
            </w:pPr>
          </w:p>
        </w:tc>
        <w:tc>
          <w:tcPr>
            <w:tcW w:w="1843" w:type="dxa"/>
            <w:tcBorders>
              <w:top w:val="single" w:sz="4" w:space="0" w:color="auto"/>
              <w:left w:val="single" w:sz="4" w:space="0" w:color="auto"/>
              <w:bottom w:val="single" w:sz="4" w:space="0" w:color="auto"/>
              <w:right w:val="single" w:sz="4" w:space="0" w:color="auto"/>
            </w:tcBorders>
            <w:hideMark/>
          </w:tcPr>
          <w:p w:rsidR="00A84503" w:rsidRPr="00F14935" w:rsidRDefault="00A84503" w:rsidP="00A84503">
            <w:pPr>
              <w:tabs>
                <w:tab w:val="left" w:pos="142"/>
              </w:tabs>
              <w:autoSpaceDE w:val="0"/>
              <w:autoSpaceDN w:val="0"/>
              <w:adjustRightInd w:val="0"/>
              <w:jc w:val="center"/>
              <w:rPr>
                <w:rFonts w:ascii="Times New Roman" w:hAnsi="Times New Roman" w:cs="Times New Roman"/>
              </w:rPr>
            </w:pPr>
            <w:r w:rsidRPr="00F14935">
              <w:rPr>
                <w:rFonts w:ascii="Times New Roman" w:hAnsi="Times New Roman" w:cs="Times New Roman"/>
              </w:rPr>
              <w:t xml:space="preserve">2017 базовый  </w:t>
            </w:r>
          </w:p>
        </w:tc>
        <w:tc>
          <w:tcPr>
            <w:tcW w:w="1418" w:type="dxa"/>
            <w:tcBorders>
              <w:top w:val="single" w:sz="4" w:space="0" w:color="auto"/>
              <w:left w:val="single" w:sz="4" w:space="0" w:color="auto"/>
              <w:bottom w:val="single" w:sz="4" w:space="0" w:color="auto"/>
              <w:right w:val="single" w:sz="4" w:space="0" w:color="auto"/>
            </w:tcBorders>
            <w:hideMark/>
          </w:tcPr>
          <w:p w:rsidR="00A84503" w:rsidRPr="00F14935" w:rsidRDefault="00A84503" w:rsidP="00A84503">
            <w:pPr>
              <w:tabs>
                <w:tab w:val="left" w:pos="142"/>
              </w:tabs>
              <w:autoSpaceDE w:val="0"/>
              <w:autoSpaceDN w:val="0"/>
              <w:adjustRightInd w:val="0"/>
              <w:jc w:val="center"/>
              <w:rPr>
                <w:rFonts w:ascii="Times New Roman" w:hAnsi="Times New Roman" w:cs="Times New Roman"/>
              </w:rPr>
            </w:pPr>
            <w:r w:rsidRPr="00F14935">
              <w:rPr>
                <w:rFonts w:ascii="Times New Roman" w:hAnsi="Times New Roman" w:cs="Times New Roman"/>
              </w:rPr>
              <w:t>2024</w:t>
            </w:r>
          </w:p>
        </w:tc>
        <w:tc>
          <w:tcPr>
            <w:tcW w:w="1275" w:type="dxa"/>
            <w:gridSpan w:val="2"/>
            <w:tcBorders>
              <w:top w:val="single" w:sz="4" w:space="0" w:color="auto"/>
              <w:left w:val="single" w:sz="4" w:space="0" w:color="auto"/>
              <w:bottom w:val="single" w:sz="4" w:space="0" w:color="auto"/>
              <w:right w:val="single" w:sz="4" w:space="0" w:color="auto"/>
            </w:tcBorders>
            <w:hideMark/>
          </w:tcPr>
          <w:p w:rsidR="00A84503" w:rsidRPr="00F14935" w:rsidRDefault="00A84503" w:rsidP="00A84503">
            <w:pPr>
              <w:tabs>
                <w:tab w:val="left" w:pos="142"/>
              </w:tabs>
              <w:autoSpaceDE w:val="0"/>
              <w:autoSpaceDN w:val="0"/>
              <w:adjustRightInd w:val="0"/>
              <w:jc w:val="center"/>
              <w:rPr>
                <w:rFonts w:ascii="Times New Roman" w:hAnsi="Times New Roman" w:cs="Times New Roman"/>
              </w:rPr>
            </w:pPr>
            <w:r w:rsidRPr="00F14935">
              <w:rPr>
                <w:rFonts w:ascii="Times New Roman" w:hAnsi="Times New Roman" w:cs="Times New Roman"/>
              </w:rPr>
              <w:t>2025</w:t>
            </w:r>
          </w:p>
        </w:tc>
        <w:tc>
          <w:tcPr>
            <w:tcW w:w="1701" w:type="dxa"/>
            <w:gridSpan w:val="2"/>
            <w:tcBorders>
              <w:top w:val="single" w:sz="4" w:space="0" w:color="auto"/>
              <w:left w:val="single" w:sz="4" w:space="0" w:color="auto"/>
              <w:bottom w:val="single" w:sz="4" w:space="0" w:color="auto"/>
              <w:right w:val="single" w:sz="4" w:space="0" w:color="auto"/>
            </w:tcBorders>
            <w:hideMark/>
          </w:tcPr>
          <w:p w:rsidR="00A84503" w:rsidRPr="00F14935" w:rsidRDefault="00A84503" w:rsidP="00A84503">
            <w:pPr>
              <w:tabs>
                <w:tab w:val="left" w:pos="142"/>
              </w:tabs>
              <w:autoSpaceDE w:val="0"/>
              <w:autoSpaceDN w:val="0"/>
              <w:adjustRightInd w:val="0"/>
              <w:jc w:val="center"/>
              <w:rPr>
                <w:rFonts w:ascii="Times New Roman" w:hAnsi="Times New Roman" w:cs="Times New Roman"/>
              </w:rPr>
            </w:pPr>
            <w:r w:rsidRPr="00F14935">
              <w:rPr>
                <w:rFonts w:ascii="Times New Roman" w:hAnsi="Times New Roman" w:cs="Times New Roman"/>
              </w:rPr>
              <w:t>2026</w:t>
            </w:r>
          </w:p>
        </w:tc>
      </w:tr>
      <w:tr w:rsidR="00A84503" w:rsidRPr="00F14935" w:rsidTr="00A84503">
        <w:tc>
          <w:tcPr>
            <w:tcW w:w="2525" w:type="dxa"/>
            <w:tcBorders>
              <w:top w:val="single" w:sz="4" w:space="0" w:color="auto"/>
              <w:left w:val="nil"/>
              <w:bottom w:val="single" w:sz="4" w:space="0" w:color="auto"/>
              <w:right w:val="single" w:sz="4" w:space="0" w:color="auto"/>
            </w:tcBorders>
          </w:tcPr>
          <w:p w:rsidR="00A84503" w:rsidRPr="00F14935" w:rsidRDefault="00A84503" w:rsidP="00A84503">
            <w:pPr>
              <w:tabs>
                <w:tab w:val="left" w:pos="142"/>
              </w:tabs>
              <w:autoSpaceDE w:val="0"/>
              <w:autoSpaceDN w:val="0"/>
              <w:adjustRightInd w:val="0"/>
              <w:jc w:val="center"/>
              <w:rPr>
                <w:rFonts w:ascii="Times New Roman" w:eastAsia="Times New Roman" w:hAnsi="Times New Roman" w:cs="Times New Roman"/>
                <w:b/>
                <w:sz w:val="24"/>
                <w:szCs w:val="24"/>
              </w:rPr>
            </w:pPr>
          </w:p>
        </w:tc>
        <w:tc>
          <w:tcPr>
            <w:tcW w:w="5816" w:type="dxa"/>
            <w:gridSpan w:val="4"/>
            <w:tcBorders>
              <w:top w:val="single" w:sz="4" w:space="0" w:color="auto"/>
              <w:left w:val="single" w:sz="4" w:space="0" w:color="auto"/>
              <w:bottom w:val="single" w:sz="4" w:space="0" w:color="auto"/>
              <w:right w:val="nil"/>
            </w:tcBorders>
            <w:hideMark/>
          </w:tcPr>
          <w:p w:rsidR="00A84503" w:rsidRPr="00F14935" w:rsidRDefault="00A84503" w:rsidP="00A84503">
            <w:pPr>
              <w:tabs>
                <w:tab w:val="left" w:pos="142"/>
              </w:tabs>
              <w:autoSpaceDE w:val="0"/>
              <w:autoSpaceDN w:val="0"/>
              <w:adjustRightInd w:val="0"/>
              <w:jc w:val="center"/>
              <w:rPr>
                <w:rFonts w:ascii="Times New Roman" w:eastAsia="Times New Roman" w:hAnsi="Times New Roman" w:cs="Times New Roman"/>
                <w:b/>
                <w:sz w:val="24"/>
                <w:szCs w:val="24"/>
              </w:rPr>
            </w:pPr>
            <w:r w:rsidRPr="00F14935">
              <w:rPr>
                <w:rFonts w:ascii="Times New Roman" w:hAnsi="Times New Roman" w:cs="Times New Roman"/>
                <w:b/>
              </w:rPr>
              <w:t>Задача 1.</w:t>
            </w:r>
            <w:r w:rsidRPr="00F14935">
              <w:rPr>
                <w:rFonts w:ascii="Times New Roman" w:hAnsi="Times New Roman" w:cs="Times New Roman"/>
              </w:rPr>
              <w:t xml:space="preserve"> </w:t>
            </w:r>
            <w:r w:rsidRPr="00F14935">
              <w:rPr>
                <w:rFonts w:ascii="Times New Roman" w:hAnsi="Times New Roman" w:cs="Times New Roman"/>
                <w:b/>
              </w:rPr>
              <w:t>рост количества посещений библиотек</w:t>
            </w:r>
          </w:p>
        </w:tc>
        <w:tc>
          <w:tcPr>
            <w:tcW w:w="851" w:type="dxa"/>
            <w:gridSpan w:val="2"/>
            <w:tcBorders>
              <w:top w:val="single" w:sz="4" w:space="0" w:color="auto"/>
              <w:left w:val="nil"/>
              <w:bottom w:val="single" w:sz="4" w:space="0" w:color="auto"/>
              <w:right w:val="nil"/>
            </w:tcBorders>
          </w:tcPr>
          <w:p w:rsidR="00A84503" w:rsidRPr="00F14935" w:rsidRDefault="00A84503" w:rsidP="00A84503">
            <w:pPr>
              <w:tabs>
                <w:tab w:val="left" w:pos="142"/>
              </w:tabs>
              <w:autoSpaceDE w:val="0"/>
              <w:autoSpaceDN w:val="0"/>
              <w:adjustRightInd w:val="0"/>
              <w:jc w:val="center"/>
              <w:rPr>
                <w:rFonts w:ascii="Times New Roman" w:eastAsia="Times New Roman" w:hAnsi="Times New Roman" w:cs="Times New Roman"/>
                <w:sz w:val="24"/>
                <w:szCs w:val="24"/>
              </w:rPr>
            </w:pPr>
          </w:p>
        </w:tc>
        <w:tc>
          <w:tcPr>
            <w:tcW w:w="993" w:type="dxa"/>
            <w:gridSpan w:val="2"/>
            <w:tcBorders>
              <w:top w:val="single" w:sz="4" w:space="0" w:color="auto"/>
              <w:left w:val="nil"/>
              <w:bottom w:val="single" w:sz="4" w:space="0" w:color="auto"/>
              <w:right w:val="nil"/>
            </w:tcBorders>
          </w:tcPr>
          <w:p w:rsidR="00A84503" w:rsidRPr="00F14935" w:rsidRDefault="00A84503" w:rsidP="00A84503">
            <w:pPr>
              <w:tabs>
                <w:tab w:val="left" w:pos="142"/>
              </w:tabs>
              <w:autoSpaceDE w:val="0"/>
              <w:autoSpaceDN w:val="0"/>
              <w:adjustRightInd w:val="0"/>
              <w:jc w:val="center"/>
              <w:rPr>
                <w:rFonts w:ascii="Times New Roman" w:eastAsia="Times New Roman" w:hAnsi="Times New Roman" w:cs="Times New Roman"/>
                <w:sz w:val="24"/>
                <w:szCs w:val="24"/>
              </w:rPr>
            </w:pPr>
          </w:p>
        </w:tc>
      </w:tr>
      <w:tr w:rsidR="00A84503" w:rsidRPr="00F14935" w:rsidTr="00A84503">
        <w:trPr>
          <w:gridAfter w:val="1"/>
          <w:wAfter w:w="6" w:type="dxa"/>
        </w:trPr>
        <w:tc>
          <w:tcPr>
            <w:tcW w:w="2525" w:type="dxa"/>
            <w:vMerge w:val="restart"/>
            <w:tcBorders>
              <w:top w:val="single" w:sz="4" w:space="0" w:color="auto"/>
              <w:left w:val="single" w:sz="4" w:space="0" w:color="auto"/>
              <w:bottom w:val="single" w:sz="4" w:space="0" w:color="auto"/>
              <w:right w:val="single" w:sz="4" w:space="0" w:color="auto"/>
            </w:tcBorders>
            <w:hideMark/>
          </w:tcPr>
          <w:p w:rsidR="00A84503" w:rsidRPr="00F14935" w:rsidRDefault="00A84503" w:rsidP="00A84503">
            <w:pPr>
              <w:pStyle w:val="a3"/>
              <w:spacing w:after="0" w:line="240" w:lineRule="auto"/>
              <w:ind w:left="0"/>
              <w:rPr>
                <w:sz w:val="24"/>
                <w:szCs w:val="24"/>
              </w:rPr>
            </w:pPr>
            <w:r w:rsidRPr="00F14935">
              <w:rPr>
                <w:sz w:val="24"/>
                <w:szCs w:val="24"/>
              </w:rPr>
              <w:t xml:space="preserve">количество посещений библиотек </w:t>
            </w:r>
          </w:p>
        </w:tc>
        <w:tc>
          <w:tcPr>
            <w:tcW w:w="1417" w:type="dxa"/>
            <w:tcBorders>
              <w:top w:val="single" w:sz="4" w:space="0" w:color="auto"/>
              <w:left w:val="single" w:sz="4" w:space="0" w:color="auto"/>
              <w:bottom w:val="single" w:sz="4" w:space="0" w:color="auto"/>
              <w:right w:val="single" w:sz="4" w:space="0" w:color="auto"/>
            </w:tcBorders>
            <w:hideMark/>
          </w:tcPr>
          <w:p w:rsidR="00A84503" w:rsidRPr="00F14935" w:rsidRDefault="00A84503" w:rsidP="00A84503">
            <w:pPr>
              <w:pStyle w:val="a3"/>
              <w:spacing w:after="0" w:line="240" w:lineRule="auto"/>
              <w:ind w:left="0"/>
              <w:rPr>
                <w:sz w:val="24"/>
                <w:szCs w:val="24"/>
              </w:rPr>
            </w:pPr>
            <w:r w:rsidRPr="00F14935">
              <w:rPr>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rsidR="00A84503" w:rsidRPr="00F14935" w:rsidRDefault="00A84503" w:rsidP="00A84503">
            <w:pPr>
              <w:tabs>
                <w:tab w:val="left" w:pos="142"/>
              </w:tabs>
              <w:autoSpaceDE w:val="0"/>
              <w:autoSpaceDN w:val="0"/>
              <w:adjustRightInd w:val="0"/>
              <w:jc w:val="center"/>
              <w:rPr>
                <w:rFonts w:ascii="Times New Roman" w:eastAsia="Times New Roman" w:hAnsi="Times New Roman" w:cs="Times New Roman"/>
                <w:sz w:val="24"/>
                <w:szCs w:val="24"/>
                <w:lang w:val="en-US"/>
              </w:rPr>
            </w:pPr>
            <w:r w:rsidRPr="00F14935">
              <w:rPr>
                <w:rFonts w:ascii="Times New Roman" w:hAnsi="Times New Roman" w:cs="Times New Roman"/>
              </w:rPr>
              <w:t>100</w:t>
            </w:r>
          </w:p>
        </w:tc>
        <w:tc>
          <w:tcPr>
            <w:tcW w:w="1418" w:type="dxa"/>
            <w:tcBorders>
              <w:top w:val="single" w:sz="4" w:space="0" w:color="auto"/>
              <w:left w:val="single" w:sz="4" w:space="0" w:color="auto"/>
              <w:bottom w:val="single" w:sz="4" w:space="0" w:color="auto"/>
              <w:right w:val="single" w:sz="4" w:space="0" w:color="auto"/>
            </w:tcBorders>
            <w:hideMark/>
          </w:tcPr>
          <w:p w:rsidR="00A84503" w:rsidRPr="00F14935" w:rsidRDefault="00A84503" w:rsidP="00A84503">
            <w:pPr>
              <w:tabs>
                <w:tab w:val="left" w:pos="142"/>
              </w:tabs>
              <w:autoSpaceDE w:val="0"/>
              <w:autoSpaceDN w:val="0"/>
              <w:adjustRightInd w:val="0"/>
              <w:jc w:val="center"/>
              <w:rPr>
                <w:rFonts w:ascii="Times New Roman" w:eastAsia="Times New Roman" w:hAnsi="Times New Roman" w:cs="Times New Roman"/>
                <w:sz w:val="24"/>
                <w:szCs w:val="24"/>
                <w:lang w:val="en-US"/>
              </w:rPr>
            </w:pPr>
            <w:r w:rsidRPr="00F14935">
              <w:rPr>
                <w:rFonts w:ascii="Times New Roman" w:hAnsi="Times New Roman" w:cs="Times New Roman"/>
              </w:rPr>
              <w:t>115</w:t>
            </w:r>
          </w:p>
        </w:tc>
        <w:tc>
          <w:tcPr>
            <w:tcW w:w="1275" w:type="dxa"/>
            <w:gridSpan w:val="2"/>
            <w:tcBorders>
              <w:top w:val="single" w:sz="4" w:space="0" w:color="auto"/>
              <w:left w:val="single" w:sz="4" w:space="0" w:color="auto"/>
              <w:bottom w:val="single" w:sz="4" w:space="0" w:color="auto"/>
              <w:right w:val="single" w:sz="4" w:space="0" w:color="auto"/>
            </w:tcBorders>
            <w:hideMark/>
          </w:tcPr>
          <w:p w:rsidR="00A84503" w:rsidRPr="00F14935" w:rsidRDefault="00A84503" w:rsidP="00A84503">
            <w:pPr>
              <w:tabs>
                <w:tab w:val="left" w:pos="142"/>
              </w:tabs>
              <w:autoSpaceDE w:val="0"/>
              <w:autoSpaceDN w:val="0"/>
              <w:adjustRightInd w:val="0"/>
              <w:jc w:val="center"/>
              <w:rPr>
                <w:rFonts w:ascii="Times New Roman" w:eastAsia="Times New Roman" w:hAnsi="Times New Roman" w:cs="Times New Roman"/>
                <w:sz w:val="24"/>
                <w:szCs w:val="24"/>
              </w:rPr>
            </w:pPr>
            <w:r w:rsidRPr="00F14935">
              <w:rPr>
                <w:rFonts w:ascii="Times New Roman" w:hAnsi="Times New Roman" w:cs="Times New Roman"/>
              </w:rPr>
              <w:t>117</w:t>
            </w:r>
          </w:p>
        </w:tc>
        <w:tc>
          <w:tcPr>
            <w:tcW w:w="1701" w:type="dxa"/>
            <w:gridSpan w:val="2"/>
            <w:tcBorders>
              <w:top w:val="single" w:sz="4" w:space="0" w:color="auto"/>
              <w:left w:val="single" w:sz="4" w:space="0" w:color="auto"/>
              <w:bottom w:val="single" w:sz="4" w:space="0" w:color="auto"/>
              <w:right w:val="single" w:sz="4" w:space="0" w:color="auto"/>
            </w:tcBorders>
            <w:hideMark/>
          </w:tcPr>
          <w:p w:rsidR="00A84503" w:rsidRPr="00F14935" w:rsidRDefault="00A84503" w:rsidP="00A84503">
            <w:pPr>
              <w:tabs>
                <w:tab w:val="left" w:pos="142"/>
              </w:tabs>
              <w:autoSpaceDE w:val="0"/>
              <w:autoSpaceDN w:val="0"/>
              <w:adjustRightInd w:val="0"/>
              <w:jc w:val="center"/>
              <w:rPr>
                <w:rFonts w:ascii="Times New Roman" w:eastAsia="Times New Roman" w:hAnsi="Times New Roman" w:cs="Times New Roman"/>
                <w:sz w:val="24"/>
                <w:szCs w:val="24"/>
              </w:rPr>
            </w:pPr>
            <w:r w:rsidRPr="00F14935">
              <w:rPr>
                <w:rFonts w:ascii="Times New Roman" w:hAnsi="Times New Roman" w:cs="Times New Roman"/>
              </w:rPr>
              <w:t>120</w:t>
            </w:r>
          </w:p>
        </w:tc>
      </w:tr>
      <w:tr w:rsidR="00A84503" w:rsidRPr="00F14935" w:rsidTr="00A84503">
        <w:trPr>
          <w:gridAfter w:val="1"/>
          <w:wAfter w:w="6" w:type="dxa"/>
        </w:trPr>
        <w:tc>
          <w:tcPr>
            <w:tcW w:w="2525" w:type="dxa"/>
            <w:vMerge/>
            <w:tcBorders>
              <w:top w:val="single" w:sz="4" w:space="0" w:color="auto"/>
              <w:left w:val="single" w:sz="4" w:space="0" w:color="auto"/>
              <w:bottom w:val="single" w:sz="4" w:space="0" w:color="auto"/>
              <w:right w:val="single" w:sz="4" w:space="0" w:color="auto"/>
            </w:tcBorders>
            <w:vAlign w:val="center"/>
            <w:hideMark/>
          </w:tcPr>
          <w:p w:rsidR="00A84503" w:rsidRPr="00F14935" w:rsidRDefault="00A84503" w:rsidP="00A84503">
            <w:pP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tabs>
                <w:tab w:val="left" w:pos="142"/>
              </w:tabs>
              <w:autoSpaceDE w:val="0"/>
              <w:autoSpaceDN w:val="0"/>
              <w:adjustRightInd w:val="0"/>
              <w:jc w:val="center"/>
              <w:rPr>
                <w:rFonts w:ascii="Times New Roman" w:eastAsia="Times New Roman" w:hAnsi="Times New Roman" w:cs="Times New Roman"/>
                <w:sz w:val="24"/>
                <w:szCs w:val="24"/>
                <w:lang w:val="en-US"/>
              </w:rPr>
            </w:pPr>
            <w:r w:rsidRPr="00F14935">
              <w:rPr>
                <w:rFonts w:ascii="Times New Roman" w:hAnsi="Times New Roman" w:cs="Times New Roman"/>
              </w:rPr>
              <w:t>единиц</w:t>
            </w:r>
          </w:p>
          <w:p w:rsidR="00A84503" w:rsidRPr="00F14935" w:rsidRDefault="00A84503" w:rsidP="00A84503">
            <w:pPr>
              <w:pStyle w:val="a3"/>
              <w:spacing w:after="0" w:line="240" w:lineRule="auto"/>
              <w:ind w:left="0"/>
              <w:rPr>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A84503" w:rsidRPr="00F14935" w:rsidRDefault="00A84503" w:rsidP="00A84503">
            <w:pPr>
              <w:tabs>
                <w:tab w:val="left" w:pos="142"/>
              </w:tabs>
              <w:autoSpaceDE w:val="0"/>
              <w:autoSpaceDN w:val="0"/>
              <w:adjustRightInd w:val="0"/>
              <w:jc w:val="center"/>
              <w:rPr>
                <w:rFonts w:ascii="Times New Roman" w:eastAsia="Times New Roman" w:hAnsi="Times New Roman" w:cs="Times New Roman"/>
                <w:sz w:val="24"/>
                <w:szCs w:val="24"/>
                <w:lang w:val="en-US"/>
              </w:rPr>
            </w:pPr>
            <w:r w:rsidRPr="00F14935">
              <w:rPr>
                <w:rFonts w:ascii="Times New Roman" w:hAnsi="Times New Roman" w:cs="Times New Roman"/>
              </w:rPr>
              <w:t>136890</w:t>
            </w:r>
          </w:p>
        </w:tc>
        <w:tc>
          <w:tcPr>
            <w:tcW w:w="1418" w:type="dxa"/>
            <w:tcBorders>
              <w:top w:val="single" w:sz="4" w:space="0" w:color="auto"/>
              <w:left w:val="single" w:sz="4" w:space="0" w:color="auto"/>
              <w:bottom w:val="single" w:sz="4" w:space="0" w:color="auto"/>
              <w:right w:val="single" w:sz="4" w:space="0" w:color="auto"/>
            </w:tcBorders>
            <w:hideMark/>
          </w:tcPr>
          <w:p w:rsidR="00A84503" w:rsidRPr="00F14935" w:rsidRDefault="00A84503" w:rsidP="00A84503">
            <w:pPr>
              <w:tabs>
                <w:tab w:val="left" w:pos="142"/>
              </w:tabs>
              <w:autoSpaceDE w:val="0"/>
              <w:autoSpaceDN w:val="0"/>
              <w:adjustRightInd w:val="0"/>
              <w:jc w:val="center"/>
              <w:rPr>
                <w:rFonts w:ascii="Times New Roman" w:eastAsia="Times New Roman" w:hAnsi="Times New Roman" w:cs="Times New Roman"/>
                <w:sz w:val="24"/>
                <w:szCs w:val="24"/>
                <w:lang w:val="en-US"/>
              </w:rPr>
            </w:pPr>
            <w:r w:rsidRPr="00F14935">
              <w:rPr>
                <w:rFonts w:ascii="Times New Roman" w:hAnsi="Times New Roman" w:cs="Times New Roman"/>
              </w:rPr>
              <w:t>157423</w:t>
            </w:r>
          </w:p>
        </w:tc>
        <w:tc>
          <w:tcPr>
            <w:tcW w:w="1275" w:type="dxa"/>
            <w:gridSpan w:val="2"/>
            <w:tcBorders>
              <w:top w:val="single" w:sz="4" w:space="0" w:color="auto"/>
              <w:left w:val="single" w:sz="4" w:space="0" w:color="auto"/>
              <w:bottom w:val="single" w:sz="4" w:space="0" w:color="auto"/>
              <w:right w:val="single" w:sz="4" w:space="0" w:color="auto"/>
            </w:tcBorders>
            <w:hideMark/>
          </w:tcPr>
          <w:p w:rsidR="00A84503" w:rsidRPr="00F14935" w:rsidRDefault="00A84503" w:rsidP="00A84503">
            <w:pPr>
              <w:tabs>
                <w:tab w:val="left" w:pos="142"/>
              </w:tabs>
              <w:autoSpaceDE w:val="0"/>
              <w:autoSpaceDN w:val="0"/>
              <w:adjustRightInd w:val="0"/>
              <w:jc w:val="center"/>
              <w:rPr>
                <w:rFonts w:ascii="Times New Roman" w:eastAsia="Times New Roman" w:hAnsi="Times New Roman" w:cs="Times New Roman"/>
                <w:sz w:val="24"/>
                <w:szCs w:val="24"/>
              </w:rPr>
            </w:pPr>
            <w:r w:rsidRPr="00F14935">
              <w:rPr>
                <w:rFonts w:ascii="Times New Roman" w:hAnsi="Times New Roman" w:cs="Times New Roman"/>
              </w:rPr>
              <w:t>160161,3</w:t>
            </w:r>
          </w:p>
        </w:tc>
        <w:tc>
          <w:tcPr>
            <w:tcW w:w="1701" w:type="dxa"/>
            <w:gridSpan w:val="2"/>
            <w:tcBorders>
              <w:top w:val="single" w:sz="4" w:space="0" w:color="auto"/>
              <w:left w:val="single" w:sz="4" w:space="0" w:color="auto"/>
              <w:bottom w:val="single" w:sz="4" w:space="0" w:color="auto"/>
              <w:right w:val="single" w:sz="4" w:space="0" w:color="auto"/>
            </w:tcBorders>
            <w:hideMark/>
          </w:tcPr>
          <w:p w:rsidR="00A84503" w:rsidRPr="00F14935" w:rsidRDefault="00A84503" w:rsidP="00A84503">
            <w:pPr>
              <w:tabs>
                <w:tab w:val="left" w:pos="142"/>
              </w:tabs>
              <w:autoSpaceDE w:val="0"/>
              <w:autoSpaceDN w:val="0"/>
              <w:adjustRightInd w:val="0"/>
              <w:jc w:val="center"/>
              <w:rPr>
                <w:rFonts w:ascii="Times New Roman" w:eastAsia="Times New Roman" w:hAnsi="Times New Roman" w:cs="Times New Roman"/>
                <w:sz w:val="24"/>
                <w:szCs w:val="24"/>
              </w:rPr>
            </w:pPr>
            <w:r w:rsidRPr="00F14935">
              <w:rPr>
                <w:rFonts w:ascii="Times New Roman" w:hAnsi="Times New Roman" w:cs="Times New Roman"/>
              </w:rPr>
              <w:t>164268</w:t>
            </w:r>
          </w:p>
        </w:tc>
      </w:tr>
      <w:tr w:rsidR="00A84503" w:rsidRPr="00F14935" w:rsidTr="00A84503">
        <w:tc>
          <w:tcPr>
            <w:tcW w:w="2525" w:type="dxa"/>
            <w:tcBorders>
              <w:top w:val="single" w:sz="4" w:space="0" w:color="auto"/>
              <w:left w:val="nil"/>
              <w:bottom w:val="single" w:sz="4" w:space="0" w:color="auto"/>
              <w:right w:val="single" w:sz="4" w:space="0" w:color="auto"/>
            </w:tcBorders>
          </w:tcPr>
          <w:p w:rsidR="00A84503" w:rsidRPr="00F14935" w:rsidRDefault="00A84503" w:rsidP="00A84503">
            <w:pPr>
              <w:tabs>
                <w:tab w:val="left" w:pos="142"/>
              </w:tabs>
              <w:autoSpaceDE w:val="0"/>
              <w:autoSpaceDN w:val="0"/>
              <w:adjustRightInd w:val="0"/>
              <w:jc w:val="center"/>
              <w:rPr>
                <w:rFonts w:ascii="Times New Roman" w:eastAsia="Times New Roman" w:hAnsi="Times New Roman" w:cs="Times New Roman"/>
                <w:b/>
                <w:sz w:val="24"/>
                <w:szCs w:val="24"/>
              </w:rPr>
            </w:pPr>
          </w:p>
        </w:tc>
        <w:tc>
          <w:tcPr>
            <w:tcW w:w="5816" w:type="dxa"/>
            <w:gridSpan w:val="4"/>
            <w:tcBorders>
              <w:top w:val="single" w:sz="4" w:space="0" w:color="auto"/>
              <w:left w:val="single" w:sz="4" w:space="0" w:color="auto"/>
              <w:bottom w:val="single" w:sz="4" w:space="0" w:color="auto"/>
              <w:right w:val="nil"/>
            </w:tcBorders>
            <w:hideMark/>
          </w:tcPr>
          <w:p w:rsidR="00A84503" w:rsidRPr="00F14935" w:rsidRDefault="00A84503" w:rsidP="00A84503">
            <w:pPr>
              <w:tabs>
                <w:tab w:val="left" w:pos="142"/>
              </w:tabs>
              <w:autoSpaceDE w:val="0"/>
              <w:autoSpaceDN w:val="0"/>
              <w:adjustRightInd w:val="0"/>
              <w:jc w:val="center"/>
              <w:rPr>
                <w:rFonts w:ascii="Times New Roman" w:eastAsia="Times New Roman" w:hAnsi="Times New Roman" w:cs="Times New Roman"/>
                <w:b/>
                <w:sz w:val="24"/>
                <w:szCs w:val="24"/>
              </w:rPr>
            </w:pPr>
            <w:r w:rsidRPr="00F14935">
              <w:rPr>
                <w:rFonts w:ascii="Times New Roman" w:hAnsi="Times New Roman" w:cs="Times New Roman"/>
                <w:b/>
              </w:rPr>
              <w:t xml:space="preserve">Задача 2. </w:t>
            </w:r>
            <w:r w:rsidRPr="00F14935">
              <w:rPr>
                <w:rFonts w:ascii="Times New Roman" w:hAnsi="Times New Roman" w:cs="Times New Roman"/>
                <w:b/>
                <w:color w:val="000000"/>
              </w:rPr>
              <w:t>рост количества обращений к цифровым ресурсам</w:t>
            </w:r>
          </w:p>
        </w:tc>
        <w:tc>
          <w:tcPr>
            <w:tcW w:w="851" w:type="dxa"/>
            <w:gridSpan w:val="2"/>
            <w:tcBorders>
              <w:top w:val="single" w:sz="4" w:space="0" w:color="auto"/>
              <w:left w:val="nil"/>
              <w:bottom w:val="single" w:sz="4" w:space="0" w:color="auto"/>
              <w:right w:val="nil"/>
            </w:tcBorders>
          </w:tcPr>
          <w:p w:rsidR="00A84503" w:rsidRPr="00F14935" w:rsidRDefault="00A84503" w:rsidP="00A84503">
            <w:pPr>
              <w:tabs>
                <w:tab w:val="left" w:pos="142"/>
              </w:tabs>
              <w:autoSpaceDE w:val="0"/>
              <w:autoSpaceDN w:val="0"/>
              <w:adjustRightInd w:val="0"/>
              <w:jc w:val="center"/>
              <w:rPr>
                <w:rFonts w:ascii="Times New Roman" w:eastAsia="Times New Roman" w:hAnsi="Times New Roman" w:cs="Times New Roman"/>
                <w:b/>
                <w:sz w:val="24"/>
                <w:szCs w:val="24"/>
              </w:rPr>
            </w:pPr>
          </w:p>
        </w:tc>
        <w:tc>
          <w:tcPr>
            <w:tcW w:w="993" w:type="dxa"/>
            <w:gridSpan w:val="2"/>
            <w:tcBorders>
              <w:top w:val="single" w:sz="4" w:space="0" w:color="auto"/>
              <w:left w:val="nil"/>
              <w:bottom w:val="single" w:sz="4" w:space="0" w:color="auto"/>
              <w:right w:val="nil"/>
            </w:tcBorders>
          </w:tcPr>
          <w:p w:rsidR="00A84503" w:rsidRPr="00F14935" w:rsidRDefault="00A84503" w:rsidP="00A84503">
            <w:pPr>
              <w:tabs>
                <w:tab w:val="left" w:pos="142"/>
              </w:tabs>
              <w:autoSpaceDE w:val="0"/>
              <w:autoSpaceDN w:val="0"/>
              <w:adjustRightInd w:val="0"/>
              <w:jc w:val="center"/>
              <w:rPr>
                <w:rFonts w:ascii="Times New Roman" w:eastAsia="Times New Roman" w:hAnsi="Times New Roman" w:cs="Times New Roman"/>
                <w:b/>
                <w:sz w:val="24"/>
                <w:szCs w:val="24"/>
              </w:rPr>
            </w:pPr>
          </w:p>
        </w:tc>
      </w:tr>
      <w:tr w:rsidR="00A84503" w:rsidRPr="00F14935" w:rsidTr="00A84503">
        <w:trPr>
          <w:gridAfter w:val="1"/>
          <w:wAfter w:w="6" w:type="dxa"/>
        </w:trPr>
        <w:tc>
          <w:tcPr>
            <w:tcW w:w="2525" w:type="dxa"/>
            <w:vMerge w:val="restart"/>
            <w:tcBorders>
              <w:top w:val="single" w:sz="4" w:space="0" w:color="auto"/>
              <w:left w:val="single" w:sz="4" w:space="0" w:color="auto"/>
              <w:bottom w:val="single" w:sz="4" w:space="0" w:color="auto"/>
              <w:right w:val="single" w:sz="4" w:space="0" w:color="auto"/>
            </w:tcBorders>
            <w:hideMark/>
          </w:tcPr>
          <w:p w:rsidR="00A84503" w:rsidRPr="00F14935" w:rsidRDefault="00A84503" w:rsidP="00A84503">
            <w:pPr>
              <w:pStyle w:val="a3"/>
              <w:spacing w:after="0" w:line="240" w:lineRule="auto"/>
              <w:ind w:left="0"/>
              <w:rPr>
                <w:sz w:val="24"/>
                <w:szCs w:val="24"/>
              </w:rPr>
            </w:pPr>
            <w:r w:rsidRPr="00F14935">
              <w:rPr>
                <w:color w:val="000000"/>
                <w:sz w:val="24"/>
                <w:szCs w:val="24"/>
              </w:rPr>
              <w:t>количество  обращений к цифровым ресурсам</w:t>
            </w:r>
          </w:p>
        </w:tc>
        <w:tc>
          <w:tcPr>
            <w:tcW w:w="1417" w:type="dxa"/>
            <w:tcBorders>
              <w:top w:val="single" w:sz="4" w:space="0" w:color="auto"/>
              <w:left w:val="single" w:sz="4" w:space="0" w:color="auto"/>
              <w:bottom w:val="single" w:sz="4" w:space="0" w:color="auto"/>
              <w:right w:val="single" w:sz="4" w:space="0" w:color="auto"/>
            </w:tcBorders>
            <w:hideMark/>
          </w:tcPr>
          <w:p w:rsidR="00A84503" w:rsidRPr="00F14935" w:rsidRDefault="00A84503" w:rsidP="00A84503">
            <w:pPr>
              <w:pStyle w:val="a3"/>
              <w:spacing w:after="0" w:line="240" w:lineRule="auto"/>
              <w:ind w:left="0"/>
              <w:rPr>
                <w:sz w:val="24"/>
                <w:szCs w:val="24"/>
              </w:rPr>
            </w:pPr>
            <w:r w:rsidRPr="00F14935">
              <w:rPr>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rsidR="00A84503" w:rsidRPr="00F14935" w:rsidRDefault="00A84503" w:rsidP="00A84503">
            <w:pPr>
              <w:tabs>
                <w:tab w:val="left" w:pos="142"/>
              </w:tabs>
              <w:autoSpaceDE w:val="0"/>
              <w:autoSpaceDN w:val="0"/>
              <w:adjustRightInd w:val="0"/>
              <w:jc w:val="center"/>
              <w:rPr>
                <w:rFonts w:ascii="Times New Roman" w:eastAsia="Times New Roman" w:hAnsi="Times New Roman" w:cs="Times New Roman"/>
                <w:sz w:val="24"/>
                <w:szCs w:val="24"/>
                <w:lang w:val="en-US"/>
              </w:rPr>
            </w:pPr>
            <w:r w:rsidRPr="00F14935">
              <w:rPr>
                <w:rFonts w:ascii="Times New Roman" w:hAnsi="Times New Roman" w:cs="Times New Roman"/>
              </w:rPr>
              <w:t>100</w:t>
            </w:r>
          </w:p>
        </w:tc>
        <w:tc>
          <w:tcPr>
            <w:tcW w:w="1418" w:type="dxa"/>
            <w:tcBorders>
              <w:top w:val="single" w:sz="4" w:space="0" w:color="auto"/>
              <w:left w:val="single" w:sz="4" w:space="0" w:color="auto"/>
              <w:bottom w:val="single" w:sz="4" w:space="0" w:color="auto"/>
              <w:right w:val="single" w:sz="4" w:space="0" w:color="auto"/>
            </w:tcBorders>
            <w:hideMark/>
          </w:tcPr>
          <w:p w:rsidR="00A84503" w:rsidRPr="00F14935" w:rsidRDefault="00A84503" w:rsidP="00A84503">
            <w:pPr>
              <w:tabs>
                <w:tab w:val="left" w:pos="142"/>
              </w:tabs>
              <w:autoSpaceDE w:val="0"/>
              <w:autoSpaceDN w:val="0"/>
              <w:adjustRightInd w:val="0"/>
              <w:jc w:val="center"/>
              <w:rPr>
                <w:rFonts w:ascii="Times New Roman" w:eastAsia="Times New Roman" w:hAnsi="Times New Roman" w:cs="Times New Roman"/>
                <w:sz w:val="24"/>
                <w:szCs w:val="24"/>
                <w:lang w:val="en-US"/>
              </w:rPr>
            </w:pPr>
            <w:r w:rsidRPr="00F14935">
              <w:rPr>
                <w:rFonts w:ascii="Times New Roman" w:hAnsi="Times New Roman" w:cs="Times New Roman"/>
              </w:rPr>
              <w:t>100</w:t>
            </w:r>
          </w:p>
        </w:tc>
        <w:tc>
          <w:tcPr>
            <w:tcW w:w="1275" w:type="dxa"/>
            <w:gridSpan w:val="2"/>
            <w:tcBorders>
              <w:top w:val="single" w:sz="4" w:space="0" w:color="auto"/>
              <w:left w:val="single" w:sz="4" w:space="0" w:color="auto"/>
              <w:bottom w:val="single" w:sz="4" w:space="0" w:color="auto"/>
              <w:right w:val="single" w:sz="4" w:space="0" w:color="auto"/>
            </w:tcBorders>
            <w:hideMark/>
          </w:tcPr>
          <w:p w:rsidR="00A84503" w:rsidRPr="00F14935" w:rsidRDefault="00A84503" w:rsidP="00A84503">
            <w:pPr>
              <w:tabs>
                <w:tab w:val="left" w:pos="142"/>
              </w:tabs>
              <w:autoSpaceDE w:val="0"/>
              <w:autoSpaceDN w:val="0"/>
              <w:adjustRightInd w:val="0"/>
              <w:jc w:val="center"/>
              <w:rPr>
                <w:rFonts w:ascii="Times New Roman" w:eastAsia="Times New Roman" w:hAnsi="Times New Roman" w:cs="Times New Roman"/>
                <w:sz w:val="24"/>
                <w:szCs w:val="24"/>
                <w:lang w:val="en-US"/>
              </w:rPr>
            </w:pPr>
            <w:r w:rsidRPr="00F14935">
              <w:rPr>
                <w:rFonts w:ascii="Times New Roman" w:hAnsi="Times New Roman" w:cs="Times New Roman"/>
              </w:rPr>
              <w:t>100</w:t>
            </w:r>
          </w:p>
        </w:tc>
        <w:tc>
          <w:tcPr>
            <w:tcW w:w="1701" w:type="dxa"/>
            <w:gridSpan w:val="2"/>
            <w:tcBorders>
              <w:top w:val="single" w:sz="4" w:space="0" w:color="auto"/>
              <w:left w:val="single" w:sz="4" w:space="0" w:color="auto"/>
              <w:bottom w:val="single" w:sz="4" w:space="0" w:color="auto"/>
              <w:right w:val="single" w:sz="4" w:space="0" w:color="auto"/>
            </w:tcBorders>
            <w:hideMark/>
          </w:tcPr>
          <w:p w:rsidR="00A84503" w:rsidRPr="00F14935" w:rsidRDefault="00A84503" w:rsidP="00A84503">
            <w:pPr>
              <w:tabs>
                <w:tab w:val="left" w:pos="142"/>
              </w:tabs>
              <w:autoSpaceDE w:val="0"/>
              <w:autoSpaceDN w:val="0"/>
              <w:adjustRightInd w:val="0"/>
              <w:jc w:val="center"/>
              <w:rPr>
                <w:rFonts w:ascii="Times New Roman" w:eastAsia="Times New Roman" w:hAnsi="Times New Roman" w:cs="Times New Roman"/>
                <w:sz w:val="24"/>
                <w:szCs w:val="24"/>
                <w:lang w:val="en-US"/>
              </w:rPr>
            </w:pPr>
            <w:r w:rsidRPr="00F14935">
              <w:rPr>
                <w:rFonts w:ascii="Times New Roman" w:hAnsi="Times New Roman" w:cs="Times New Roman"/>
              </w:rPr>
              <w:t>100</w:t>
            </w:r>
          </w:p>
        </w:tc>
      </w:tr>
      <w:tr w:rsidR="00A84503" w:rsidRPr="00F14935" w:rsidTr="00A84503">
        <w:trPr>
          <w:gridAfter w:val="1"/>
          <w:wAfter w:w="6" w:type="dxa"/>
        </w:trPr>
        <w:tc>
          <w:tcPr>
            <w:tcW w:w="2525" w:type="dxa"/>
            <w:vMerge/>
            <w:tcBorders>
              <w:top w:val="single" w:sz="4" w:space="0" w:color="auto"/>
              <w:left w:val="single" w:sz="4" w:space="0" w:color="auto"/>
              <w:bottom w:val="single" w:sz="4" w:space="0" w:color="auto"/>
              <w:right w:val="single" w:sz="4" w:space="0" w:color="auto"/>
            </w:tcBorders>
            <w:vAlign w:val="center"/>
            <w:hideMark/>
          </w:tcPr>
          <w:p w:rsidR="00A84503" w:rsidRPr="00F14935" w:rsidRDefault="00A84503" w:rsidP="00A84503">
            <w:pP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tabs>
                <w:tab w:val="left" w:pos="142"/>
              </w:tabs>
              <w:autoSpaceDE w:val="0"/>
              <w:autoSpaceDN w:val="0"/>
              <w:adjustRightInd w:val="0"/>
              <w:jc w:val="center"/>
              <w:rPr>
                <w:rFonts w:ascii="Times New Roman" w:eastAsia="Times New Roman" w:hAnsi="Times New Roman" w:cs="Times New Roman"/>
                <w:sz w:val="24"/>
                <w:szCs w:val="24"/>
                <w:lang w:val="en-US"/>
              </w:rPr>
            </w:pPr>
            <w:r w:rsidRPr="00F14935">
              <w:rPr>
                <w:rFonts w:ascii="Times New Roman" w:hAnsi="Times New Roman" w:cs="Times New Roman"/>
              </w:rPr>
              <w:t>единиц</w:t>
            </w:r>
          </w:p>
          <w:p w:rsidR="00A84503" w:rsidRPr="00F14935" w:rsidRDefault="00A84503" w:rsidP="00A84503">
            <w:pPr>
              <w:pStyle w:val="a3"/>
              <w:spacing w:after="0" w:line="240" w:lineRule="auto"/>
              <w:ind w:left="0"/>
              <w:rPr>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A84503" w:rsidRPr="00F14935" w:rsidRDefault="00A84503" w:rsidP="00A84503">
            <w:pPr>
              <w:tabs>
                <w:tab w:val="left" w:pos="142"/>
              </w:tabs>
              <w:autoSpaceDE w:val="0"/>
              <w:autoSpaceDN w:val="0"/>
              <w:adjustRightInd w:val="0"/>
              <w:jc w:val="center"/>
              <w:rPr>
                <w:rFonts w:ascii="Times New Roman" w:eastAsia="Times New Roman" w:hAnsi="Times New Roman" w:cs="Times New Roman"/>
                <w:sz w:val="24"/>
                <w:szCs w:val="24"/>
              </w:rPr>
            </w:pPr>
            <w:r w:rsidRPr="00F14935">
              <w:rPr>
                <w:rFonts w:ascii="Times New Roman" w:hAnsi="Times New Roman" w:cs="Times New Roman"/>
              </w:rPr>
              <w:t>25000</w:t>
            </w:r>
          </w:p>
        </w:tc>
        <w:tc>
          <w:tcPr>
            <w:tcW w:w="1418" w:type="dxa"/>
            <w:tcBorders>
              <w:top w:val="single" w:sz="4" w:space="0" w:color="auto"/>
              <w:left w:val="single" w:sz="4" w:space="0" w:color="auto"/>
              <w:bottom w:val="single" w:sz="4" w:space="0" w:color="auto"/>
              <w:right w:val="single" w:sz="4" w:space="0" w:color="auto"/>
            </w:tcBorders>
            <w:hideMark/>
          </w:tcPr>
          <w:p w:rsidR="00A84503" w:rsidRPr="00F14935" w:rsidRDefault="00A84503" w:rsidP="00A84503">
            <w:pPr>
              <w:tabs>
                <w:tab w:val="left" w:pos="142"/>
              </w:tabs>
              <w:autoSpaceDE w:val="0"/>
              <w:autoSpaceDN w:val="0"/>
              <w:adjustRightInd w:val="0"/>
              <w:jc w:val="center"/>
              <w:rPr>
                <w:rFonts w:ascii="Times New Roman" w:eastAsia="Times New Roman" w:hAnsi="Times New Roman" w:cs="Times New Roman"/>
                <w:sz w:val="24"/>
                <w:szCs w:val="24"/>
              </w:rPr>
            </w:pPr>
            <w:r w:rsidRPr="00F14935">
              <w:rPr>
                <w:rFonts w:ascii="Times New Roman" w:hAnsi="Times New Roman" w:cs="Times New Roman"/>
              </w:rPr>
              <w:t>25000</w:t>
            </w:r>
          </w:p>
        </w:tc>
        <w:tc>
          <w:tcPr>
            <w:tcW w:w="1275" w:type="dxa"/>
            <w:gridSpan w:val="2"/>
            <w:tcBorders>
              <w:top w:val="single" w:sz="4" w:space="0" w:color="auto"/>
              <w:left w:val="single" w:sz="4" w:space="0" w:color="auto"/>
              <w:bottom w:val="single" w:sz="4" w:space="0" w:color="auto"/>
              <w:right w:val="single" w:sz="4" w:space="0" w:color="auto"/>
            </w:tcBorders>
            <w:hideMark/>
          </w:tcPr>
          <w:p w:rsidR="00A84503" w:rsidRPr="00F14935" w:rsidRDefault="00A84503" w:rsidP="00A84503">
            <w:pPr>
              <w:tabs>
                <w:tab w:val="left" w:pos="142"/>
              </w:tabs>
              <w:autoSpaceDE w:val="0"/>
              <w:autoSpaceDN w:val="0"/>
              <w:adjustRightInd w:val="0"/>
              <w:jc w:val="center"/>
              <w:rPr>
                <w:rFonts w:ascii="Times New Roman" w:eastAsia="Times New Roman" w:hAnsi="Times New Roman" w:cs="Times New Roman"/>
                <w:sz w:val="24"/>
                <w:szCs w:val="24"/>
              </w:rPr>
            </w:pPr>
            <w:r w:rsidRPr="00F14935">
              <w:rPr>
                <w:rFonts w:ascii="Times New Roman" w:hAnsi="Times New Roman" w:cs="Times New Roman"/>
              </w:rPr>
              <w:t>25000</w:t>
            </w:r>
          </w:p>
        </w:tc>
        <w:tc>
          <w:tcPr>
            <w:tcW w:w="1701" w:type="dxa"/>
            <w:gridSpan w:val="2"/>
            <w:tcBorders>
              <w:top w:val="single" w:sz="4" w:space="0" w:color="auto"/>
              <w:left w:val="single" w:sz="4" w:space="0" w:color="auto"/>
              <w:bottom w:val="single" w:sz="4" w:space="0" w:color="auto"/>
              <w:right w:val="single" w:sz="4" w:space="0" w:color="auto"/>
            </w:tcBorders>
            <w:hideMark/>
          </w:tcPr>
          <w:p w:rsidR="00A84503" w:rsidRPr="00F14935" w:rsidRDefault="00A84503" w:rsidP="00A84503">
            <w:pPr>
              <w:tabs>
                <w:tab w:val="left" w:pos="142"/>
              </w:tabs>
              <w:autoSpaceDE w:val="0"/>
              <w:autoSpaceDN w:val="0"/>
              <w:adjustRightInd w:val="0"/>
              <w:jc w:val="center"/>
              <w:rPr>
                <w:rFonts w:ascii="Times New Roman" w:eastAsia="Times New Roman" w:hAnsi="Times New Roman" w:cs="Times New Roman"/>
                <w:sz w:val="24"/>
                <w:szCs w:val="24"/>
              </w:rPr>
            </w:pPr>
            <w:r w:rsidRPr="00F14935">
              <w:rPr>
                <w:rFonts w:ascii="Times New Roman" w:hAnsi="Times New Roman" w:cs="Times New Roman"/>
              </w:rPr>
              <w:t>25000</w:t>
            </w:r>
          </w:p>
        </w:tc>
      </w:tr>
      <w:tr w:rsidR="00A84503" w:rsidRPr="00F14935" w:rsidTr="00A84503">
        <w:tc>
          <w:tcPr>
            <w:tcW w:w="10185" w:type="dxa"/>
            <w:gridSpan w:val="9"/>
            <w:tcBorders>
              <w:top w:val="single" w:sz="4" w:space="0" w:color="auto"/>
              <w:left w:val="single" w:sz="4" w:space="0" w:color="auto"/>
              <w:bottom w:val="single" w:sz="4" w:space="0" w:color="auto"/>
              <w:right w:val="single" w:sz="4" w:space="0" w:color="auto"/>
            </w:tcBorders>
            <w:hideMark/>
          </w:tcPr>
          <w:p w:rsidR="00A84503" w:rsidRPr="00F14935" w:rsidRDefault="00A84503" w:rsidP="00A84503">
            <w:pPr>
              <w:tabs>
                <w:tab w:val="left" w:pos="142"/>
              </w:tabs>
              <w:autoSpaceDE w:val="0"/>
              <w:autoSpaceDN w:val="0"/>
              <w:adjustRightInd w:val="0"/>
              <w:jc w:val="center"/>
              <w:rPr>
                <w:rFonts w:ascii="Times New Roman" w:eastAsia="Times New Roman" w:hAnsi="Times New Roman" w:cs="Times New Roman"/>
                <w:b/>
                <w:color w:val="000000"/>
                <w:sz w:val="24"/>
                <w:szCs w:val="24"/>
              </w:rPr>
            </w:pPr>
            <w:r w:rsidRPr="00F14935">
              <w:rPr>
                <w:rFonts w:ascii="Times New Roman" w:hAnsi="Times New Roman" w:cs="Times New Roman"/>
                <w:b/>
                <w:color w:val="000000"/>
              </w:rPr>
              <w:t>Задача 3.</w:t>
            </w:r>
            <w:r w:rsidRPr="00F14935">
              <w:rPr>
                <w:rFonts w:ascii="Times New Roman" w:hAnsi="Times New Roman" w:cs="Times New Roman"/>
                <w:color w:val="000000"/>
              </w:rPr>
              <w:t xml:space="preserve"> </w:t>
            </w:r>
            <w:r w:rsidRPr="00F14935">
              <w:rPr>
                <w:rFonts w:ascii="Times New Roman" w:hAnsi="Times New Roman" w:cs="Times New Roman"/>
                <w:b/>
                <w:color w:val="000000"/>
              </w:rPr>
              <w:t>увеличить долю книговыдачи литературы патриотического, исторического содержания, а также отечественной и зарубежной классики;</w:t>
            </w:r>
          </w:p>
        </w:tc>
      </w:tr>
      <w:tr w:rsidR="00A84503" w:rsidRPr="00F14935" w:rsidTr="00A84503">
        <w:trPr>
          <w:gridAfter w:val="1"/>
          <w:wAfter w:w="6" w:type="dxa"/>
        </w:trPr>
        <w:tc>
          <w:tcPr>
            <w:tcW w:w="2525" w:type="dxa"/>
            <w:vMerge w:val="restart"/>
            <w:tcBorders>
              <w:top w:val="single" w:sz="4" w:space="0" w:color="auto"/>
              <w:left w:val="single" w:sz="4" w:space="0" w:color="auto"/>
              <w:bottom w:val="single" w:sz="4" w:space="0" w:color="auto"/>
              <w:right w:val="single" w:sz="4" w:space="0" w:color="auto"/>
            </w:tcBorders>
            <w:hideMark/>
          </w:tcPr>
          <w:p w:rsidR="00A84503" w:rsidRPr="00F14935" w:rsidRDefault="00A84503" w:rsidP="00A84503">
            <w:pPr>
              <w:pStyle w:val="a3"/>
              <w:spacing w:after="0" w:line="240" w:lineRule="auto"/>
              <w:ind w:left="0"/>
              <w:rPr>
                <w:sz w:val="24"/>
                <w:szCs w:val="24"/>
              </w:rPr>
            </w:pPr>
            <w:r w:rsidRPr="00F14935">
              <w:rPr>
                <w:sz w:val="24"/>
                <w:szCs w:val="24"/>
              </w:rPr>
              <w:t xml:space="preserve">доля книговыдачи литературы патриотического, исторического содержания, а также отечественной и </w:t>
            </w:r>
          </w:p>
          <w:p w:rsidR="00A84503" w:rsidRPr="00F14935" w:rsidRDefault="00A84503" w:rsidP="00A84503">
            <w:pPr>
              <w:pStyle w:val="a3"/>
              <w:spacing w:after="0" w:line="240" w:lineRule="auto"/>
              <w:ind w:left="0"/>
              <w:rPr>
                <w:sz w:val="24"/>
                <w:szCs w:val="24"/>
              </w:rPr>
            </w:pPr>
            <w:r w:rsidRPr="00F14935">
              <w:rPr>
                <w:sz w:val="24"/>
                <w:szCs w:val="24"/>
              </w:rPr>
              <w:t>зарубежной классики</w:t>
            </w:r>
          </w:p>
        </w:tc>
        <w:tc>
          <w:tcPr>
            <w:tcW w:w="1417" w:type="dxa"/>
            <w:tcBorders>
              <w:top w:val="single" w:sz="4" w:space="0" w:color="auto"/>
              <w:left w:val="single" w:sz="4" w:space="0" w:color="auto"/>
              <w:bottom w:val="single" w:sz="4" w:space="0" w:color="auto"/>
              <w:right w:val="single" w:sz="4" w:space="0" w:color="auto"/>
            </w:tcBorders>
            <w:hideMark/>
          </w:tcPr>
          <w:p w:rsidR="00A84503" w:rsidRPr="00F14935" w:rsidRDefault="00A84503" w:rsidP="00A84503">
            <w:pPr>
              <w:pStyle w:val="a3"/>
              <w:spacing w:after="0" w:line="240" w:lineRule="auto"/>
              <w:ind w:left="0"/>
              <w:rPr>
                <w:sz w:val="24"/>
                <w:szCs w:val="24"/>
              </w:rPr>
            </w:pPr>
            <w:r w:rsidRPr="00F14935">
              <w:rPr>
                <w:sz w:val="24"/>
                <w:szCs w:val="24"/>
              </w:rPr>
              <w:t>%</w:t>
            </w:r>
          </w:p>
        </w:tc>
        <w:tc>
          <w:tcPr>
            <w:tcW w:w="1843" w:type="dxa"/>
            <w:tcBorders>
              <w:top w:val="single" w:sz="4" w:space="0" w:color="auto"/>
              <w:left w:val="single" w:sz="4" w:space="0" w:color="auto"/>
              <w:bottom w:val="single" w:sz="4" w:space="0" w:color="auto"/>
              <w:right w:val="single" w:sz="4" w:space="0" w:color="auto"/>
            </w:tcBorders>
            <w:hideMark/>
          </w:tcPr>
          <w:p w:rsidR="00A84503" w:rsidRPr="00F14935" w:rsidRDefault="00A84503" w:rsidP="00A84503">
            <w:pPr>
              <w:tabs>
                <w:tab w:val="left" w:pos="142"/>
              </w:tabs>
              <w:autoSpaceDE w:val="0"/>
              <w:autoSpaceDN w:val="0"/>
              <w:adjustRightInd w:val="0"/>
              <w:jc w:val="center"/>
              <w:rPr>
                <w:rFonts w:ascii="Times New Roman" w:eastAsia="Times New Roman" w:hAnsi="Times New Roman" w:cs="Times New Roman"/>
                <w:sz w:val="24"/>
                <w:szCs w:val="24"/>
                <w:lang w:val="en-US"/>
              </w:rPr>
            </w:pPr>
            <w:r w:rsidRPr="00F14935">
              <w:rPr>
                <w:rFonts w:ascii="Times New Roman" w:hAnsi="Times New Roman" w:cs="Times New Roman"/>
              </w:rPr>
              <w:t>100</w:t>
            </w:r>
          </w:p>
        </w:tc>
        <w:tc>
          <w:tcPr>
            <w:tcW w:w="1418" w:type="dxa"/>
            <w:tcBorders>
              <w:top w:val="single" w:sz="4" w:space="0" w:color="auto"/>
              <w:left w:val="single" w:sz="4" w:space="0" w:color="auto"/>
              <w:bottom w:val="single" w:sz="4" w:space="0" w:color="auto"/>
              <w:right w:val="single" w:sz="4" w:space="0" w:color="auto"/>
            </w:tcBorders>
            <w:hideMark/>
          </w:tcPr>
          <w:p w:rsidR="00A84503" w:rsidRPr="00F14935" w:rsidRDefault="00A84503" w:rsidP="00A84503">
            <w:pPr>
              <w:tabs>
                <w:tab w:val="left" w:pos="142"/>
              </w:tabs>
              <w:autoSpaceDE w:val="0"/>
              <w:autoSpaceDN w:val="0"/>
              <w:adjustRightInd w:val="0"/>
              <w:jc w:val="center"/>
              <w:rPr>
                <w:rFonts w:ascii="Times New Roman" w:eastAsia="Times New Roman" w:hAnsi="Times New Roman" w:cs="Times New Roman"/>
                <w:sz w:val="24"/>
                <w:szCs w:val="24"/>
                <w:lang w:val="en-US"/>
              </w:rPr>
            </w:pPr>
            <w:r w:rsidRPr="00F14935">
              <w:rPr>
                <w:rFonts w:ascii="Times New Roman" w:hAnsi="Times New Roman" w:cs="Times New Roman"/>
              </w:rPr>
              <w:t>160</w:t>
            </w:r>
          </w:p>
        </w:tc>
        <w:tc>
          <w:tcPr>
            <w:tcW w:w="1275" w:type="dxa"/>
            <w:gridSpan w:val="2"/>
            <w:tcBorders>
              <w:top w:val="single" w:sz="4" w:space="0" w:color="auto"/>
              <w:left w:val="single" w:sz="4" w:space="0" w:color="auto"/>
              <w:bottom w:val="single" w:sz="4" w:space="0" w:color="auto"/>
              <w:right w:val="single" w:sz="4" w:space="0" w:color="auto"/>
            </w:tcBorders>
            <w:hideMark/>
          </w:tcPr>
          <w:p w:rsidR="00A84503" w:rsidRPr="00F14935" w:rsidRDefault="00A84503" w:rsidP="00A84503">
            <w:pPr>
              <w:tabs>
                <w:tab w:val="left" w:pos="142"/>
              </w:tabs>
              <w:autoSpaceDE w:val="0"/>
              <w:autoSpaceDN w:val="0"/>
              <w:adjustRightInd w:val="0"/>
              <w:jc w:val="center"/>
              <w:rPr>
                <w:rFonts w:ascii="Times New Roman" w:eastAsia="Times New Roman" w:hAnsi="Times New Roman" w:cs="Times New Roman"/>
                <w:sz w:val="24"/>
                <w:szCs w:val="24"/>
              </w:rPr>
            </w:pPr>
            <w:r w:rsidRPr="00F14935">
              <w:rPr>
                <w:rFonts w:ascii="Times New Roman" w:hAnsi="Times New Roman" w:cs="Times New Roman"/>
              </w:rPr>
              <w:t>165</w:t>
            </w:r>
          </w:p>
        </w:tc>
        <w:tc>
          <w:tcPr>
            <w:tcW w:w="1701" w:type="dxa"/>
            <w:gridSpan w:val="2"/>
            <w:tcBorders>
              <w:top w:val="single" w:sz="4" w:space="0" w:color="auto"/>
              <w:left w:val="single" w:sz="4" w:space="0" w:color="auto"/>
              <w:bottom w:val="single" w:sz="4" w:space="0" w:color="auto"/>
              <w:right w:val="single" w:sz="4" w:space="0" w:color="auto"/>
            </w:tcBorders>
            <w:hideMark/>
          </w:tcPr>
          <w:p w:rsidR="00A84503" w:rsidRPr="00F14935" w:rsidRDefault="00A84503" w:rsidP="00A84503">
            <w:pPr>
              <w:tabs>
                <w:tab w:val="left" w:pos="142"/>
              </w:tabs>
              <w:autoSpaceDE w:val="0"/>
              <w:autoSpaceDN w:val="0"/>
              <w:adjustRightInd w:val="0"/>
              <w:jc w:val="center"/>
              <w:rPr>
                <w:rFonts w:ascii="Times New Roman" w:eastAsia="Times New Roman" w:hAnsi="Times New Roman" w:cs="Times New Roman"/>
                <w:sz w:val="24"/>
                <w:szCs w:val="24"/>
              </w:rPr>
            </w:pPr>
            <w:r w:rsidRPr="00F14935">
              <w:rPr>
                <w:rFonts w:ascii="Times New Roman" w:hAnsi="Times New Roman" w:cs="Times New Roman"/>
              </w:rPr>
              <w:t>170</w:t>
            </w:r>
          </w:p>
        </w:tc>
      </w:tr>
      <w:tr w:rsidR="00A84503" w:rsidRPr="00F14935" w:rsidTr="00A84503">
        <w:trPr>
          <w:gridAfter w:val="1"/>
          <w:wAfter w:w="6" w:type="dxa"/>
        </w:trPr>
        <w:tc>
          <w:tcPr>
            <w:tcW w:w="2525" w:type="dxa"/>
            <w:vMerge/>
            <w:tcBorders>
              <w:top w:val="single" w:sz="4" w:space="0" w:color="auto"/>
              <w:left w:val="single" w:sz="4" w:space="0" w:color="auto"/>
              <w:bottom w:val="single" w:sz="4" w:space="0" w:color="auto"/>
              <w:right w:val="single" w:sz="4" w:space="0" w:color="auto"/>
            </w:tcBorders>
            <w:vAlign w:val="center"/>
            <w:hideMark/>
          </w:tcPr>
          <w:p w:rsidR="00A84503" w:rsidRPr="00F14935" w:rsidRDefault="00A84503" w:rsidP="00A84503">
            <w:pPr>
              <w:rPr>
                <w:rFonts w:ascii="Times New Roman" w:hAnsi="Times New Roman" w:cs="Times New Roman"/>
                <w:sz w:val="24"/>
                <w:szCs w:val="24"/>
              </w:rPr>
            </w:pPr>
          </w:p>
        </w:tc>
        <w:tc>
          <w:tcPr>
            <w:tcW w:w="1417"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sz w:val="24"/>
                <w:szCs w:val="24"/>
              </w:rPr>
            </w:pPr>
          </w:p>
          <w:p w:rsidR="00A84503" w:rsidRPr="00F14935" w:rsidRDefault="00A84503" w:rsidP="00A84503">
            <w:pPr>
              <w:rPr>
                <w:rFonts w:ascii="Times New Roman" w:hAnsi="Times New Roman" w:cs="Times New Roman"/>
              </w:rPr>
            </w:pPr>
            <w:r w:rsidRPr="00F14935">
              <w:rPr>
                <w:rFonts w:ascii="Times New Roman" w:hAnsi="Times New Roman" w:cs="Times New Roman"/>
              </w:rPr>
              <w:t>единиц</w:t>
            </w:r>
          </w:p>
          <w:p w:rsidR="00A84503" w:rsidRPr="00F14935" w:rsidRDefault="00A84503" w:rsidP="00A84503">
            <w:pPr>
              <w:pStyle w:val="a3"/>
              <w:spacing w:after="0" w:line="240" w:lineRule="auto"/>
              <w:ind w:left="0"/>
              <w:rPr>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A84503" w:rsidRPr="00F14935" w:rsidRDefault="00A84503" w:rsidP="00A84503">
            <w:pPr>
              <w:tabs>
                <w:tab w:val="left" w:pos="142"/>
              </w:tabs>
              <w:autoSpaceDE w:val="0"/>
              <w:autoSpaceDN w:val="0"/>
              <w:adjustRightInd w:val="0"/>
              <w:jc w:val="center"/>
              <w:rPr>
                <w:rFonts w:ascii="Times New Roman" w:eastAsia="Times New Roman" w:hAnsi="Times New Roman" w:cs="Times New Roman"/>
                <w:sz w:val="24"/>
                <w:szCs w:val="24"/>
                <w:lang w:val="en-US"/>
              </w:rPr>
            </w:pPr>
            <w:r w:rsidRPr="00F14935">
              <w:rPr>
                <w:rFonts w:ascii="Times New Roman" w:hAnsi="Times New Roman" w:cs="Times New Roman"/>
              </w:rPr>
              <w:t>36500</w:t>
            </w:r>
          </w:p>
        </w:tc>
        <w:tc>
          <w:tcPr>
            <w:tcW w:w="1418" w:type="dxa"/>
            <w:tcBorders>
              <w:top w:val="single" w:sz="4" w:space="0" w:color="auto"/>
              <w:left w:val="single" w:sz="4" w:space="0" w:color="auto"/>
              <w:bottom w:val="single" w:sz="4" w:space="0" w:color="auto"/>
              <w:right w:val="single" w:sz="4" w:space="0" w:color="auto"/>
            </w:tcBorders>
            <w:hideMark/>
          </w:tcPr>
          <w:p w:rsidR="00A84503" w:rsidRPr="00F14935" w:rsidRDefault="00A84503" w:rsidP="00A84503">
            <w:pPr>
              <w:tabs>
                <w:tab w:val="left" w:pos="142"/>
              </w:tabs>
              <w:autoSpaceDE w:val="0"/>
              <w:autoSpaceDN w:val="0"/>
              <w:adjustRightInd w:val="0"/>
              <w:jc w:val="center"/>
              <w:rPr>
                <w:rFonts w:ascii="Times New Roman" w:eastAsia="Times New Roman" w:hAnsi="Times New Roman" w:cs="Times New Roman"/>
                <w:sz w:val="24"/>
                <w:szCs w:val="24"/>
                <w:lang w:val="en-US"/>
              </w:rPr>
            </w:pPr>
            <w:r w:rsidRPr="00F14935">
              <w:rPr>
                <w:rFonts w:ascii="Times New Roman" w:hAnsi="Times New Roman" w:cs="Times New Roman"/>
              </w:rPr>
              <w:t>58400</w:t>
            </w:r>
          </w:p>
        </w:tc>
        <w:tc>
          <w:tcPr>
            <w:tcW w:w="1275" w:type="dxa"/>
            <w:gridSpan w:val="2"/>
            <w:tcBorders>
              <w:top w:val="single" w:sz="4" w:space="0" w:color="auto"/>
              <w:left w:val="single" w:sz="4" w:space="0" w:color="auto"/>
              <w:bottom w:val="single" w:sz="4" w:space="0" w:color="auto"/>
              <w:right w:val="single" w:sz="4" w:space="0" w:color="auto"/>
            </w:tcBorders>
            <w:hideMark/>
          </w:tcPr>
          <w:p w:rsidR="00A84503" w:rsidRPr="00F14935" w:rsidRDefault="00A84503" w:rsidP="00A84503">
            <w:pPr>
              <w:tabs>
                <w:tab w:val="left" w:pos="142"/>
              </w:tabs>
              <w:autoSpaceDE w:val="0"/>
              <w:autoSpaceDN w:val="0"/>
              <w:adjustRightInd w:val="0"/>
              <w:jc w:val="center"/>
              <w:rPr>
                <w:rFonts w:ascii="Times New Roman" w:eastAsia="Times New Roman" w:hAnsi="Times New Roman" w:cs="Times New Roman"/>
                <w:sz w:val="24"/>
                <w:szCs w:val="24"/>
              </w:rPr>
            </w:pPr>
            <w:r w:rsidRPr="00F14935">
              <w:rPr>
                <w:rFonts w:ascii="Times New Roman" w:hAnsi="Times New Roman" w:cs="Times New Roman"/>
              </w:rPr>
              <w:t>60225</w:t>
            </w:r>
          </w:p>
        </w:tc>
        <w:tc>
          <w:tcPr>
            <w:tcW w:w="1701" w:type="dxa"/>
            <w:gridSpan w:val="2"/>
            <w:tcBorders>
              <w:top w:val="single" w:sz="4" w:space="0" w:color="auto"/>
              <w:left w:val="single" w:sz="4" w:space="0" w:color="auto"/>
              <w:bottom w:val="single" w:sz="4" w:space="0" w:color="auto"/>
              <w:right w:val="single" w:sz="4" w:space="0" w:color="auto"/>
            </w:tcBorders>
            <w:hideMark/>
          </w:tcPr>
          <w:p w:rsidR="00A84503" w:rsidRPr="00F14935" w:rsidRDefault="00A84503" w:rsidP="00A84503">
            <w:pPr>
              <w:tabs>
                <w:tab w:val="left" w:pos="142"/>
              </w:tabs>
              <w:autoSpaceDE w:val="0"/>
              <w:autoSpaceDN w:val="0"/>
              <w:adjustRightInd w:val="0"/>
              <w:jc w:val="center"/>
              <w:rPr>
                <w:rFonts w:ascii="Times New Roman" w:eastAsia="Times New Roman" w:hAnsi="Times New Roman" w:cs="Times New Roman"/>
                <w:sz w:val="24"/>
                <w:szCs w:val="24"/>
              </w:rPr>
            </w:pPr>
            <w:r w:rsidRPr="00F14935">
              <w:rPr>
                <w:rFonts w:ascii="Times New Roman" w:hAnsi="Times New Roman" w:cs="Times New Roman"/>
              </w:rPr>
              <w:t>62050</w:t>
            </w:r>
          </w:p>
        </w:tc>
      </w:tr>
    </w:tbl>
    <w:p w:rsidR="00A84503" w:rsidRDefault="00A84503" w:rsidP="00A84503"/>
    <w:p w:rsidR="00A84503" w:rsidRDefault="00A84503" w:rsidP="00A84503"/>
    <w:p w:rsidR="00A84503" w:rsidRDefault="00A84503" w:rsidP="00A84503"/>
    <w:p w:rsidR="00A84503" w:rsidRDefault="00A84503" w:rsidP="00A84503"/>
    <w:p w:rsidR="00A84503" w:rsidRDefault="00A84503" w:rsidP="00A84503"/>
    <w:p w:rsidR="00A84503" w:rsidRDefault="00A84503" w:rsidP="00A84503"/>
    <w:p w:rsidR="00A84503" w:rsidRDefault="00A84503" w:rsidP="00A84503"/>
    <w:p w:rsidR="00A84503" w:rsidRDefault="00A84503" w:rsidP="00A84503"/>
    <w:p w:rsidR="00A84503" w:rsidRDefault="00A84503" w:rsidP="00A84503"/>
    <w:p w:rsidR="00A84503" w:rsidRDefault="00A84503" w:rsidP="00A84503"/>
    <w:p w:rsidR="00A84503" w:rsidRDefault="00A84503" w:rsidP="00A84503">
      <w:pPr>
        <w:sectPr w:rsidR="00A84503" w:rsidSect="00CA6DC5">
          <w:pgSz w:w="11906" w:h="16838"/>
          <w:pgMar w:top="1134" w:right="850" w:bottom="1134" w:left="1701" w:header="708" w:footer="708" w:gutter="0"/>
          <w:cols w:space="708"/>
          <w:docGrid w:linePitch="360"/>
        </w:sectPr>
      </w:pPr>
    </w:p>
    <w:p w:rsidR="00A84503" w:rsidRDefault="00A84503" w:rsidP="00A84503">
      <w:pPr>
        <w:jc w:val="center"/>
        <w:rPr>
          <w:rFonts w:ascii="Times New Roman" w:hAnsi="Times New Roman" w:cs="Times New Roman"/>
          <w:b/>
          <w:bCs/>
          <w:sz w:val="28"/>
          <w:szCs w:val="28"/>
        </w:rPr>
      </w:pPr>
      <w:r w:rsidRPr="00E079AA">
        <w:rPr>
          <w:rFonts w:ascii="Times New Roman" w:hAnsi="Times New Roman" w:cs="Times New Roman"/>
          <w:b/>
          <w:sz w:val="28"/>
          <w:szCs w:val="28"/>
        </w:rPr>
        <w:lastRenderedPageBreak/>
        <w:t xml:space="preserve">План мероприятий </w:t>
      </w:r>
      <w:r w:rsidRPr="00E079AA">
        <w:rPr>
          <w:rFonts w:ascii="Times New Roman" w:hAnsi="Times New Roman" w:cs="Times New Roman"/>
          <w:b/>
          <w:color w:val="000000"/>
          <w:sz w:val="28"/>
          <w:szCs w:val="28"/>
        </w:rPr>
        <w:t xml:space="preserve">подпрограммы </w:t>
      </w:r>
      <w:r w:rsidRPr="00E079AA">
        <w:rPr>
          <w:rFonts w:ascii="Times New Roman" w:hAnsi="Times New Roman" w:cs="Times New Roman"/>
          <w:b/>
          <w:sz w:val="28"/>
          <w:szCs w:val="28"/>
        </w:rPr>
        <w:t xml:space="preserve">«Развитие библиотечной системы в Чухломском муниципальном районе Костромской области» </w:t>
      </w:r>
      <w:r w:rsidRPr="00E079AA">
        <w:rPr>
          <w:rFonts w:ascii="Times New Roman" w:hAnsi="Times New Roman" w:cs="Times New Roman"/>
          <w:b/>
          <w:color w:val="000000"/>
          <w:sz w:val="28"/>
          <w:szCs w:val="28"/>
        </w:rPr>
        <w:t xml:space="preserve"> </w:t>
      </w:r>
      <w:r w:rsidRPr="00E079AA">
        <w:rPr>
          <w:rFonts w:ascii="Times New Roman" w:hAnsi="Times New Roman" w:cs="Times New Roman"/>
          <w:b/>
          <w:bCs/>
          <w:sz w:val="28"/>
          <w:szCs w:val="28"/>
        </w:rPr>
        <w:t>«Мероприятия по поддержке библиотечного, библиографического и информационного обслуживания пользователей библиотеки».</w:t>
      </w:r>
    </w:p>
    <w:tbl>
      <w:tblPr>
        <w:tblW w:w="149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941"/>
        <w:gridCol w:w="990"/>
        <w:gridCol w:w="1114"/>
        <w:gridCol w:w="13"/>
        <w:gridCol w:w="149"/>
        <w:gridCol w:w="972"/>
        <w:gridCol w:w="108"/>
        <w:gridCol w:w="13"/>
        <w:gridCol w:w="38"/>
        <w:gridCol w:w="828"/>
        <w:gridCol w:w="22"/>
        <w:gridCol w:w="1276"/>
        <w:gridCol w:w="1134"/>
        <w:gridCol w:w="4394"/>
      </w:tblGrid>
      <w:tr w:rsidR="00A84503" w:rsidRPr="00F14935" w:rsidTr="00A84503">
        <w:tc>
          <w:tcPr>
            <w:tcW w:w="14992" w:type="dxa"/>
            <w:gridSpan w:val="14"/>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sidRPr="00F14935">
              <w:rPr>
                <w:rFonts w:ascii="Times New Roman" w:eastAsia="Calibri" w:hAnsi="Times New Roman" w:cs="Times New Roman"/>
                <w:b/>
                <w:bCs/>
                <w:iCs/>
              </w:rPr>
              <w:t>1. Мероприятия по поддержке библиотечного, библиографического и информационного обслуживания пользователей библиотеки</w:t>
            </w:r>
          </w:p>
        </w:tc>
      </w:tr>
      <w:tr w:rsidR="00A84503" w:rsidRPr="00F14935" w:rsidTr="00A84503">
        <w:tc>
          <w:tcPr>
            <w:tcW w:w="14992" w:type="dxa"/>
            <w:gridSpan w:val="14"/>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
                <w:bCs/>
                <w:iCs/>
              </w:rPr>
            </w:pPr>
          </w:p>
        </w:tc>
      </w:tr>
      <w:tr w:rsidR="00A84503" w:rsidRPr="00F14935" w:rsidTr="00A84503">
        <w:tc>
          <w:tcPr>
            <w:tcW w:w="3941"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b/>
                <w:sz w:val="24"/>
                <w:szCs w:val="24"/>
              </w:rPr>
            </w:pPr>
            <w:r w:rsidRPr="00F14935">
              <w:rPr>
                <w:rFonts w:ascii="Times New Roman" w:hAnsi="Times New Roman" w:cs="Times New Roman"/>
                <w:b/>
                <w:bCs/>
                <w:sz w:val="24"/>
                <w:szCs w:val="24"/>
              </w:rPr>
              <w:t>Наименование мероприятия и источника финансирования</w:t>
            </w:r>
          </w:p>
        </w:tc>
        <w:tc>
          <w:tcPr>
            <w:tcW w:w="990"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r w:rsidRPr="00F14935">
              <w:rPr>
                <w:rFonts w:ascii="Times New Roman" w:hAnsi="Times New Roman" w:cs="Times New Roman"/>
                <w:b/>
                <w:bCs/>
              </w:rPr>
              <w:t>Исполнители</w:t>
            </w:r>
          </w:p>
        </w:tc>
        <w:tc>
          <w:tcPr>
            <w:tcW w:w="10061" w:type="dxa"/>
            <w:gridSpan w:val="1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hAnsi="Times New Roman" w:cs="Times New Roman"/>
                <w:b/>
                <w:bCs/>
              </w:rPr>
              <w:t>Объем расходов на выполнение мероприятия за счет всех источников ресурсного обеспечения, рублей</w:t>
            </w:r>
          </w:p>
        </w:tc>
      </w:tr>
      <w:tr w:rsidR="00A84503" w:rsidRPr="00F14935" w:rsidTr="00A84503">
        <w:tc>
          <w:tcPr>
            <w:tcW w:w="3941"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b/>
                <w:sz w:val="24"/>
                <w:szCs w:val="24"/>
              </w:rPr>
            </w:pPr>
          </w:p>
        </w:tc>
        <w:tc>
          <w:tcPr>
            <w:tcW w:w="990"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p>
        </w:tc>
        <w:tc>
          <w:tcPr>
            <w:tcW w:w="1276"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sidRPr="00F14935">
              <w:rPr>
                <w:rFonts w:ascii="Times New Roman" w:eastAsia="Calibri" w:hAnsi="Times New Roman" w:cs="Times New Roman"/>
                <w:bCs/>
              </w:rPr>
              <w:t>Всего</w:t>
            </w:r>
          </w:p>
        </w:tc>
        <w:tc>
          <w:tcPr>
            <w:tcW w:w="97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sidRPr="00F14935">
              <w:rPr>
                <w:rFonts w:ascii="Times New Roman" w:eastAsia="Calibri" w:hAnsi="Times New Roman" w:cs="Times New Roman"/>
                <w:bCs/>
              </w:rPr>
              <w:t>2024</w:t>
            </w:r>
          </w:p>
        </w:tc>
        <w:tc>
          <w:tcPr>
            <w:tcW w:w="1009" w:type="dxa"/>
            <w:gridSpan w:val="5"/>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r w:rsidRPr="00F14935">
              <w:rPr>
                <w:rFonts w:ascii="Times New Roman" w:eastAsia="Calibri" w:hAnsi="Times New Roman" w:cs="Times New Roman"/>
                <w:bCs/>
              </w:rPr>
              <w:t>2025</w:t>
            </w:r>
          </w:p>
        </w:tc>
        <w:tc>
          <w:tcPr>
            <w:tcW w:w="2410"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r w:rsidRPr="00F14935">
              <w:rPr>
                <w:rFonts w:ascii="Times New Roman" w:eastAsia="Calibri" w:hAnsi="Times New Roman" w:cs="Times New Roman"/>
                <w:bCs/>
              </w:rPr>
              <w:t>2026</w:t>
            </w:r>
          </w:p>
        </w:tc>
        <w:tc>
          <w:tcPr>
            <w:tcW w:w="4394"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hAnsi="Times New Roman" w:cs="Times New Roman"/>
                <w:b/>
                <w:bCs/>
              </w:rPr>
              <w:t>Ожидаемый результат (краткое описание)</w:t>
            </w:r>
          </w:p>
        </w:tc>
      </w:tr>
      <w:tr w:rsidR="00A84503" w:rsidRPr="00F14935" w:rsidTr="00A84503">
        <w:tc>
          <w:tcPr>
            <w:tcW w:w="3941"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b/>
                <w:bCs/>
                <w:sz w:val="24"/>
                <w:szCs w:val="24"/>
              </w:rPr>
            </w:pPr>
            <w:r w:rsidRPr="00F14935">
              <w:rPr>
                <w:rFonts w:ascii="Times New Roman" w:hAnsi="Times New Roman" w:cs="Times New Roman"/>
                <w:b/>
                <w:sz w:val="24"/>
                <w:szCs w:val="24"/>
              </w:rPr>
              <w:t xml:space="preserve">Организация и проведение районных мероприятий: краеведческие чтения, </w:t>
            </w:r>
            <w:proofErr w:type="spellStart"/>
            <w:r w:rsidRPr="00F14935">
              <w:rPr>
                <w:rFonts w:ascii="Times New Roman" w:hAnsi="Times New Roman" w:cs="Times New Roman"/>
                <w:b/>
                <w:sz w:val="24"/>
                <w:szCs w:val="24"/>
              </w:rPr>
              <w:t>библионочь</w:t>
            </w:r>
            <w:proofErr w:type="spellEnd"/>
            <w:r w:rsidRPr="00F14935">
              <w:rPr>
                <w:rFonts w:ascii="Times New Roman" w:hAnsi="Times New Roman" w:cs="Times New Roman"/>
                <w:b/>
                <w:sz w:val="24"/>
                <w:szCs w:val="24"/>
              </w:rPr>
              <w:t xml:space="preserve">, общероссийский день библиотек, и другие, участие в областных мероприятиях </w:t>
            </w:r>
          </w:p>
        </w:tc>
        <w:tc>
          <w:tcPr>
            <w:tcW w:w="990"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r w:rsidRPr="00F14935">
              <w:rPr>
                <w:rFonts w:ascii="Times New Roman" w:eastAsia="Calibri" w:hAnsi="Times New Roman" w:cs="Times New Roman"/>
                <w:bCs/>
              </w:rPr>
              <w:t>МБУК МБ</w:t>
            </w:r>
          </w:p>
        </w:tc>
        <w:tc>
          <w:tcPr>
            <w:tcW w:w="1276"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
                <w:bCs/>
              </w:rPr>
            </w:pPr>
          </w:p>
        </w:tc>
        <w:tc>
          <w:tcPr>
            <w:tcW w:w="97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1009" w:type="dxa"/>
            <w:gridSpan w:val="5"/>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p>
        </w:tc>
        <w:tc>
          <w:tcPr>
            <w:tcW w:w="2410"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p>
        </w:tc>
        <w:tc>
          <w:tcPr>
            <w:tcW w:w="4394"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r w:rsidRPr="00F14935">
              <w:rPr>
                <w:rFonts w:ascii="Times New Roman" w:eastAsia="Calibri" w:hAnsi="Times New Roman" w:cs="Times New Roman"/>
              </w:rPr>
              <w:t xml:space="preserve">увеличение количества посещений платных и бесплатных </w:t>
            </w:r>
            <w:proofErr w:type="spellStart"/>
            <w:r w:rsidRPr="00F14935">
              <w:rPr>
                <w:rFonts w:ascii="Times New Roman" w:eastAsia="Calibri" w:hAnsi="Times New Roman" w:cs="Times New Roman"/>
              </w:rPr>
              <w:t>культурно-досуговых</w:t>
            </w:r>
            <w:proofErr w:type="spellEnd"/>
            <w:r w:rsidRPr="00F14935">
              <w:rPr>
                <w:rFonts w:ascii="Times New Roman" w:eastAsia="Calibri" w:hAnsi="Times New Roman" w:cs="Times New Roman"/>
              </w:rPr>
              <w:t xml:space="preserve"> мероприятий</w:t>
            </w:r>
          </w:p>
        </w:tc>
      </w:tr>
      <w:tr w:rsidR="00A84503" w:rsidRPr="00F14935" w:rsidTr="00A84503">
        <w:tc>
          <w:tcPr>
            <w:tcW w:w="3941"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bCs/>
              </w:rPr>
            </w:pPr>
            <w:r w:rsidRPr="00F14935">
              <w:rPr>
                <w:rFonts w:ascii="Times New Roman" w:eastAsia="Calibri" w:hAnsi="Times New Roman" w:cs="Times New Roman"/>
                <w:bCs/>
              </w:rPr>
              <w:t>муниципальный бюджет</w:t>
            </w:r>
          </w:p>
        </w:tc>
        <w:tc>
          <w:tcPr>
            <w:tcW w:w="990"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bCs/>
              </w:rPr>
            </w:pPr>
          </w:p>
        </w:tc>
        <w:tc>
          <w:tcPr>
            <w:tcW w:w="1276"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Pr>
                <w:rFonts w:ascii="Times New Roman" w:eastAsia="Calibri" w:hAnsi="Times New Roman" w:cs="Times New Roman"/>
                <w:bCs/>
              </w:rPr>
              <w:t>51</w:t>
            </w:r>
            <w:r w:rsidRPr="00F14935">
              <w:rPr>
                <w:rFonts w:ascii="Times New Roman" w:eastAsia="Calibri" w:hAnsi="Times New Roman" w:cs="Times New Roman"/>
                <w:bCs/>
              </w:rPr>
              <w:t>,0</w:t>
            </w:r>
          </w:p>
        </w:tc>
        <w:tc>
          <w:tcPr>
            <w:tcW w:w="97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sidRPr="00F14935">
              <w:rPr>
                <w:rFonts w:ascii="Times New Roman" w:eastAsia="Calibri" w:hAnsi="Times New Roman" w:cs="Times New Roman"/>
                <w:bCs/>
              </w:rPr>
              <w:t>17,0</w:t>
            </w:r>
          </w:p>
        </w:tc>
        <w:tc>
          <w:tcPr>
            <w:tcW w:w="1009" w:type="dxa"/>
            <w:gridSpan w:val="5"/>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r w:rsidRPr="00F14935">
              <w:rPr>
                <w:rFonts w:ascii="Times New Roman" w:eastAsia="Calibri" w:hAnsi="Times New Roman" w:cs="Times New Roman"/>
                <w:bCs/>
              </w:rPr>
              <w:t>17,0</w:t>
            </w:r>
          </w:p>
        </w:tc>
        <w:tc>
          <w:tcPr>
            <w:tcW w:w="2410"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r w:rsidRPr="00F14935">
              <w:rPr>
                <w:rFonts w:ascii="Times New Roman" w:eastAsia="Calibri" w:hAnsi="Times New Roman" w:cs="Times New Roman"/>
                <w:bCs/>
              </w:rPr>
              <w:t>17,0</w:t>
            </w:r>
          </w:p>
        </w:tc>
        <w:tc>
          <w:tcPr>
            <w:tcW w:w="4394"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p>
        </w:tc>
      </w:tr>
      <w:tr w:rsidR="00A84503" w:rsidRPr="00F14935" w:rsidTr="00A84503">
        <w:tc>
          <w:tcPr>
            <w:tcW w:w="3941"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b/>
                <w:sz w:val="24"/>
                <w:szCs w:val="24"/>
              </w:rPr>
            </w:pPr>
            <w:r w:rsidRPr="00F14935">
              <w:rPr>
                <w:rFonts w:ascii="Times New Roman" w:hAnsi="Times New Roman" w:cs="Times New Roman"/>
                <w:b/>
                <w:sz w:val="24"/>
                <w:szCs w:val="24"/>
              </w:rPr>
              <w:t>Модернизация библиотек в части комплектования книжных фондов  библиотек муниципальных образований</w:t>
            </w:r>
          </w:p>
        </w:tc>
        <w:tc>
          <w:tcPr>
            <w:tcW w:w="990"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highlight w:val="yellow"/>
              </w:rPr>
            </w:pPr>
            <w:r w:rsidRPr="00F14935">
              <w:rPr>
                <w:rFonts w:ascii="Times New Roman" w:eastAsia="Calibri" w:hAnsi="Times New Roman" w:cs="Times New Roman"/>
                <w:bCs/>
              </w:rPr>
              <w:t>МБУК МБ</w:t>
            </w:r>
          </w:p>
        </w:tc>
        <w:tc>
          <w:tcPr>
            <w:tcW w:w="1276"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97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1009" w:type="dxa"/>
            <w:gridSpan w:val="5"/>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c>
          <w:tcPr>
            <w:tcW w:w="2410"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c>
          <w:tcPr>
            <w:tcW w:w="4394"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bCs/>
              </w:rPr>
              <w:t>увеличение количества посещений библиотечных учреждений</w:t>
            </w:r>
          </w:p>
        </w:tc>
      </w:tr>
      <w:tr w:rsidR="00A84503" w:rsidRPr="00F14935" w:rsidTr="00A84503">
        <w:tc>
          <w:tcPr>
            <w:tcW w:w="3941"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sz w:val="24"/>
                <w:szCs w:val="24"/>
              </w:rPr>
            </w:pPr>
            <w:r w:rsidRPr="00F14935">
              <w:rPr>
                <w:rFonts w:ascii="Times New Roman" w:hAnsi="Times New Roman" w:cs="Times New Roman"/>
                <w:sz w:val="24"/>
                <w:szCs w:val="24"/>
              </w:rPr>
              <w:t>Областной бюджет</w:t>
            </w:r>
          </w:p>
        </w:tc>
        <w:tc>
          <w:tcPr>
            <w:tcW w:w="990"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hAnsi="Times New Roman" w:cs="Times New Roman"/>
                <w:bCs/>
              </w:rPr>
            </w:pPr>
          </w:p>
        </w:tc>
        <w:tc>
          <w:tcPr>
            <w:tcW w:w="1276"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hAnsi="Times New Roman" w:cs="Times New Roman"/>
                <w:bCs/>
              </w:rPr>
            </w:pPr>
            <w:r>
              <w:rPr>
                <w:rFonts w:ascii="Times New Roman" w:hAnsi="Times New Roman" w:cs="Times New Roman"/>
                <w:bCs/>
              </w:rPr>
              <w:t>0</w:t>
            </w:r>
          </w:p>
        </w:tc>
        <w:tc>
          <w:tcPr>
            <w:tcW w:w="97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hAnsi="Times New Roman" w:cs="Times New Roman"/>
                <w:bCs/>
              </w:rPr>
            </w:pPr>
            <w:r>
              <w:rPr>
                <w:rFonts w:ascii="Times New Roman" w:hAnsi="Times New Roman" w:cs="Times New Roman"/>
                <w:bCs/>
              </w:rPr>
              <w:t>0</w:t>
            </w:r>
          </w:p>
        </w:tc>
        <w:tc>
          <w:tcPr>
            <w:tcW w:w="1009" w:type="dxa"/>
            <w:gridSpan w:val="5"/>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hAnsi="Times New Roman" w:cs="Times New Roman"/>
                <w:bCs/>
              </w:rPr>
            </w:pPr>
            <w:r>
              <w:rPr>
                <w:rFonts w:ascii="Times New Roman" w:hAnsi="Times New Roman" w:cs="Times New Roman"/>
                <w:bCs/>
              </w:rPr>
              <w:t>0</w:t>
            </w:r>
          </w:p>
        </w:tc>
        <w:tc>
          <w:tcPr>
            <w:tcW w:w="2410"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hAnsi="Times New Roman" w:cs="Times New Roman"/>
                <w:bCs/>
              </w:rPr>
            </w:pPr>
            <w:r>
              <w:rPr>
                <w:rFonts w:ascii="Times New Roman" w:hAnsi="Times New Roman" w:cs="Times New Roman"/>
                <w:bCs/>
              </w:rPr>
              <w:t>0</w:t>
            </w:r>
          </w:p>
        </w:tc>
        <w:tc>
          <w:tcPr>
            <w:tcW w:w="4394"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hAnsi="Times New Roman" w:cs="Times New Roman"/>
                <w:bCs/>
              </w:rPr>
            </w:pPr>
          </w:p>
        </w:tc>
      </w:tr>
      <w:tr w:rsidR="00A84503" w:rsidRPr="00F14935" w:rsidTr="00A84503">
        <w:tc>
          <w:tcPr>
            <w:tcW w:w="3941"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b/>
                <w:sz w:val="24"/>
                <w:szCs w:val="24"/>
              </w:rPr>
            </w:pPr>
            <w:r w:rsidRPr="00F14935">
              <w:rPr>
                <w:rFonts w:ascii="Times New Roman" w:hAnsi="Times New Roman" w:cs="Times New Roman"/>
                <w:bCs/>
                <w:sz w:val="24"/>
                <w:szCs w:val="24"/>
              </w:rPr>
              <w:t>муниципальный бюджет</w:t>
            </w:r>
          </w:p>
        </w:tc>
        <w:tc>
          <w:tcPr>
            <w:tcW w:w="990"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p>
        </w:tc>
        <w:tc>
          <w:tcPr>
            <w:tcW w:w="1276"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Pr>
                <w:rFonts w:ascii="Times New Roman" w:hAnsi="Times New Roman" w:cs="Times New Roman"/>
                <w:bCs/>
              </w:rPr>
              <w:t>0</w:t>
            </w:r>
          </w:p>
        </w:tc>
        <w:tc>
          <w:tcPr>
            <w:tcW w:w="97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p>
        </w:tc>
        <w:tc>
          <w:tcPr>
            <w:tcW w:w="1009" w:type="dxa"/>
            <w:gridSpan w:val="5"/>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c>
          <w:tcPr>
            <w:tcW w:w="2410"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c>
          <w:tcPr>
            <w:tcW w:w="4394"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r>
      <w:tr w:rsidR="00A84503" w:rsidRPr="00F14935" w:rsidTr="00A84503">
        <w:tc>
          <w:tcPr>
            <w:tcW w:w="3941"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b/>
                <w:sz w:val="24"/>
                <w:szCs w:val="24"/>
              </w:rPr>
            </w:pPr>
            <w:r w:rsidRPr="00F14935">
              <w:rPr>
                <w:rFonts w:ascii="Times New Roman" w:hAnsi="Times New Roman" w:cs="Times New Roman"/>
                <w:b/>
                <w:sz w:val="24"/>
                <w:szCs w:val="24"/>
              </w:rPr>
              <w:t xml:space="preserve">Подписка на периодические  издания </w:t>
            </w:r>
          </w:p>
          <w:p w:rsidR="00A84503" w:rsidRPr="00F14935" w:rsidRDefault="00A84503" w:rsidP="00A84503">
            <w:pPr>
              <w:rPr>
                <w:rFonts w:ascii="Times New Roman" w:hAnsi="Times New Roman" w:cs="Times New Roman"/>
                <w:b/>
                <w:sz w:val="24"/>
                <w:szCs w:val="24"/>
              </w:rPr>
            </w:pPr>
          </w:p>
        </w:tc>
        <w:tc>
          <w:tcPr>
            <w:tcW w:w="990"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r w:rsidRPr="00F14935">
              <w:rPr>
                <w:rFonts w:ascii="Times New Roman" w:eastAsia="Calibri" w:hAnsi="Times New Roman" w:cs="Times New Roman"/>
                <w:bCs/>
              </w:rPr>
              <w:lastRenderedPageBreak/>
              <w:t>МБУК МБ</w:t>
            </w:r>
          </w:p>
        </w:tc>
        <w:tc>
          <w:tcPr>
            <w:tcW w:w="1276"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97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1009" w:type="dxa"/>
            <w:gridSpan w:val="5"/>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c>
          <w:tcPr>
            <w:tcW w:w="2410"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c>
          <w:tcPr>
            <w:tcW w:w="4394"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bCs/>
              </w:rPr>
              <w:t>увеличение количества посещений библиотечных учреждений</w:t>
            </w:r>
          </w:p>
        </w:tc>
      </w:tr>
      <w:tr w:rsidR="00A84503" w:rsidRPr="00F14935" w:rsidTr="00A84503">
        <w:tc>
          <w:tcPr>
            <w:tcW w:w="3941"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b/>
                <w:sz w:val="24"/>
                <w:szCs w:val="24"/>
              </w:rPr>
            </w:pPr>
            <w:r w:rsidRPr="00F14935">
              <w:rPr>
                <w:rFonts w:ascii="Times New Roman" w:hAnsi="Times New Roman" w:cs="Times New Roman"/>
                <w:bCs/>
                <w:sz w:val="24"/>
                <w:szCs w:val="24"/>
              </w:rPr>
              <w:lastRenderedPageBreak/>
              <w:t>муниципальный бюджет</w:t>
            </w:r>
          </w:p>
        </w:tc>
        <w:tc>
          <w:tcPr>
            <w:tcW w:w="990"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p>
        </w:tc>
        <w:tc>
          <w:tcPr>
            <w:tcW w:w="1276"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Pr>
                <w:rFonts w:ascii="Times New Roman" w:eastAsia="Calibri" w:hAnsi="Times New Roman" w:cs="Times New Roman"/>
                <w:bCs/>
              </w:rPr>
              <w:t>405,0</w:t>
            </w:r>
          </w:p>
        </w:tc>
        <w:tc>
          <w:tcPr>
            <w:tcW w:w="97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sidRPr="00F14935">
              <w:rPr>
                <w:rFonts w:ascii="Times New Roman" w:eastAsia="Calibri" w:hAnsi="Times New Roman" w:cs="Times New Roman"/>
                <w:bCs/>
              </w:rPr>
              <w:t>135,0</w:t>
            </w:r>
          </w:p>
        </w:tc>
        <w:tc>
          <w:tcPr>
            <w:tcW w:w="1009" w:type="dxa"/>
            <w:gridSpan w:val="5"/>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135,0</w:t>
            </w:r>
          </w:p>
        </w:tc>
        <w:tc>
          <w:tcPr>
            <w:tcW w:w="2410"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135,0</w:t>
            </w:r>
          </w:p>
        </w:tc>
        <w:tc>
          <w:tcPr>
            <w:tcW w:w="4394"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r>
      <w:tr w:rsidR="00A84503" w:rsidRPr="00F14935" w:rsidTr="00A84503">
        <w:tc>
          <w:tcPr>
            <w:tcW w:w="3941"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b/>
                <w:sz w:val="24"/>
                <w:szCs w:val="24"/>
              </w:rPr>
            </w:pPr>
            <w:r w:rsidRPr="00F14935">
              <w:rPr>
                <w:rFonts w:ascii="Times New Roman" w:hAnsi="Times New Roman" w:cs="Times New Roman"/>
                <w:b/>
                <w:sz w:val="24"/>
                <w:szCs w:val="24"/>
              </w:rPr>
              <w:t>Издание научных краеведческих  трудов, методико-библиографических пособий, информационных и  иных материалов в сфере  библиотечного дела</w:t>
            </w:r>
          </w:p>
        </w:tc>
        <w:tc>
          <w:tcPr>
            <w:tcW w:w="990"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r w:rsidRPr="00F14935">
              <w:rPr>
                <w:rFonts w:ascii="Times New Roman" w:eastAsia="Calibri" w:hAnsi="Times New Roman" w:cs="Times New Roman"/>
                <w:bCs/>
              </w:rPr>
              <w:t>МБУК МБ</w:t>
            </w:r>
          </w:p>
        </w:tc>
        <w:tc>
          <w:tcPr>
            <w:tcW w:w="1276"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97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1009" w:type="dxa"/>
            <w:gridSpan w:val="5"/>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c>
          <w:tcPr>
            <w:tcW w:w="2410"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c>
          <w:tcPr>
            <w:tcW w:w="4394"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создание условий для сохранения и развития библиотечного дела, повышение качества и доступности услуг в сфере культур</w:t>
            </w:r>
          </w:p>
        </w:tc>
      </w:tr>
      <w:tr w:rsidR="00A84503" w:rsidRPr="00F14935" w:rsidTr="00A84503">
        <w:tc>
          <w:tcPr>
            <w:tcW w:w="3941"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b/>
                <w:sz w:val="24"/>
                <w:szCs w:val="24"/>
              </w:rPr>
            </w:pPr>
            <w:r w:rsidRPr="00F14935">
              <w:rPr>
                <w:rFonts w:ascii="Times New Roman" w:hAnsi="Times New Roman" w:cs="Times New Roman"/>
                <w:bCs/>
                <w:sz w:val="24"/>
                <w:szCs w:val="24"/>
              </w:rPr>
              <w:t>муниципальный бюджет</w:t>
            </w:r>
          </w:p>
        </w:tc>
        <w:tc>
          <w:tcPr>
            <w:tcW w:w="990"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p>
        </w:tc>
        <w:tc>
          <w:tcPr>
            <w:tcW w:w="1276"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Pr>
                <w:rFonts w:ascii="Times New Roman" w:eastAsia="Calibri" w:hAnsi="Times New Roman" w:cs="Times New Roman"/>
                <w:bCs/>
              </w:rPr>
              <w:t>3</w:t>
            </w:r>
            <w:r w:rsidRPr="00F14935">
              <w:rPr>
                <w:rFonts w:ascii="Times New Roman" w:eastAsia="Calibri" w:hAnsi="Times New Roman" w:cs="Times New Roman"/>
                <w:bCs/>
              </w:rPr>
              <w:t>0,0</w:t>
            </w:r>
          </w:p>
        </w:tc>
        <w:tc>
          <w:tcPr>
            <w:tcW w:w="97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sidRPr="00F14935">
              <w:rPr>
                <w:rFonts w:ascii="Times New Roman" w:eastAsia="Calibri" w:hAnsi="Times New Roman" w:cs="Times New Roman"/>
                <w:bCs/>
              </w:rPr>
              <w:t>10,0</w:t>
            </w:r>
          </w:p>
        </w:tc>
        <w:tc>
          <w:tcPr>
            <w:tcW w:w="1009" w:type="dxa"/>
            <w:gridSpan w:val="5"/>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rPr>
            </w:pPr>
            <w:r w:rsidRPr="00F14935">
              <w:rPr>
                <w:rFonts w:ascii="Times New Roman" w:eastAsia="Calibri" w:hAnsi="Times New Roman" w:cs="Times New Roman"/>
              </w:rPr>
              <w:t>10,0</w:t>
            </w:r>
          </w:p>
        </w:tc>
        <w:tc>
          <w:tcPr>
            <w:tcW w:w="2410"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rPr>
            </w:pPr>
            <w:r w:rsidRPr="00F14935">
              <w:rPr>
                <w:rFonts w:ascii="Times New Roman" w:eastAsia="Calibri" w:hAnsi="Times New Roman" w:cs="Times New Roman"/>
              </w:rPr>
              <w:t>10,0</w:t>
            </w:r>
          </w:p>
        </w:tc>
        <w:tc>
          <w:tcPr>
            <w:tcW w:w="4394"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rPr>
            </w:pPr>
          </w:p>
        </w:tc>
      </w:tr>
      <w:tr w:rsidR="00A84503" w:rsidRPr="00F14935" w:rsidTr="00A84503">
        <w:tc>
          <w:tcPr>
            <w:tcW w:w="3941"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b/>
                <w:sz w:val="24"/>
                <w:szCs w:val="24"/>
              </w:rPr>
            </w:pPr>
            <w:r w:rsidRPr="00F14935">
              <w:rPr>
                <w:rFonts w:ascii="Times New Roman" w:hAnsi="Times New Roman" w:cs="Times New Roman"/>
                <w:b/>
                <w:sz w:val="24"/>
                <w:szCs w:val="24"/>
              </w:rPr>
              <w:t>Создание электронного каталога</w:t>
            </w:r>
          </w:p>
          <w:p w:rsidR="00A84503" w:rsidRPr="00F14935" w:rsidRDefault="00A84503" w:rsidP="00A84503">
            <w:pPr>
              <w:rPr>
                <w:rFonts w:ascii="Times New Roman" w:hAnsi="Times New Roman" w:cs="Times New Roman"/>
                <w:sz w:val="24"/>
                <w:szCs w:val="24"/>
              </w:rPr>
            </w:pPr>
            <w:r w:rsidRPr="00F14935">
              <w:rPr>
                <w:rFonts w:ascii="Times New Roman" w:hAnsi="Times New Roman" w:cs="Times New Roman"/>
                <w:sz w:val="24"/>
                <w:szCs w:val="24"/>
              </w:rPr>
              <w:t xml:space="preserve">обслуживание программы 1С Библиотека </w:t>
            </w:r>
          </w:p>
          <w:p w:rsidR="00A84503" w:rsidRPr="00F14935" w:rsidRDefault="00A84503" w:rsidP="00A84503">
            <w:pPr>
              <w:rPr>
                <w:rFonts w:ascii="Times New Roman" w:hAnsi="Times New Roman" w:cs="Times New Roman"/>
                <w:b/>
                <w:sz w:val="24"/>
                <w:szCs w:val="24"/>
              </w:rPr>
            </w:pPr>
            <w:r w:rsidRPr="00F14935">
              <w:rPr>
                <w:rFonts w:ascii="Times New Roman" w:hAnsi="Times New Roman" w:cs="Times New Roman"/>
                <w:b/>
                <w:sz w:val="24"/>
                <w:szCs w:val="24"/>
              </w:rPr>
              <w:t>Обслуживание сайта учреждения, программы СБИС</w:t>
            </w:r>
          </w:p>
        </w:tc>
        <w:tc>
          <w:tcPr>
            <w:tcW w:w="990"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r w:rsidRPr="00F14935">
              <w:rPr>
                <w:rFonts w:ascii="Times New Roman" w:eastAsia="Calibri" w:hAnsi="Times New Roman" w:cs="Times New Roman"/>
                <w:bCs/>
              </w:rPr>
              <w:t>МБУК МБ</w:t>
            </w:r>
          </w:p>
        </w:tc>
        <w:tc>
          <w:tcPr>
            <w:tcW w:w="1276"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color w:val="FF0000"/>
              </w:rPr>
            </w:pPr>
          </w:p>
        </w:tc>
        <w:tc>
          <w:tcPr>
            <w:tcW w:w="97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1009" w:type="dxa"/>
            <w:gridSpan w:val="5"/>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c>
          <w:tcPr>
            <w:tcW w:w="2410"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c>
          <w:tcPr>
            <w:tcW w:w="4394"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bCs/>
              </w:rPr>
              <w:t>увеличение количества выданных электронных справок, создание оцифрованных изданий</w:t>
            </w:r>
          </w:p>
        </w:tc>
      </w:tr>
      <w:tr w:rsidR="00A84503" w:rsidRPr="00F14935" w:rsidTr="00A84503">
        <w:tc>
          <w:tcPr>
            <w:tcW w:w="3941"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r w:rsidRPr="00F14935">
              <w:rPr>
                <w:rFonts w:ascii="Times New Roman" w:eastAsia="Calibri" w:hAnsi="Times New Roman" w:cs="Times New Roman"/>
                <w:bCs/>
              </w:rPr>
              <w:t>муниципальный бюджет</w:t>
            </w:r>
          </w:p>
        </w:tc>
        <w:tc>
          <w:tcPr>
            <w:tcW w:w="990"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p>
        </w:tc>
        <w:tc>
          <w:tcPr>
            <w:tcW w:w="1276"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Pr>
                <w:rFonts w:ascii="Times New Roman" w:eastAsia="Calibri" w:hAnsi="Times New Roman" w:cs="Times New Roman"/>
                <w:bCs/>
              </w:rPr>
              <w:t>105,0</w:t>
            </w:r>
          </w:p>
        </w:tc>
        <w:tc>
          <w:tcPr>
            <w:tcW w:w="97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sidRPr="00F14935">
              <w:rPr>
                <w:rFonts w:ascii="Times New Roman" w:eastAsia="Calibri" w:hAnsi="Times New Roman" w:cs="Times New Roman"/>
                <w:bCs/>
              </w:rPr>
              <w:t>35,0</w:t>
            </w:r>
          </w:p>
        </w:tc>
        <w:tc>
          <w:tcPr>
            <w:tcW w:w="1009" w:type="dxa"/>
            <w:gridSpan w:val="5"/>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rPr>
            </w:pPr>
            <w:r w:rsidRPr="00F14935">
              <w:rPr>
                <w:rFonts w:ascii="Times New Roman" w:eastAsia="Calibri" w:hAnsi="Times New Roman" w:cs="Times New Roman"/>
              </w:rPr>
              <w:t>35,0</w:t>
            </w:r>
          </w:p>
        </w:tc>
        <w:tc>
          <w:tcPr>
            <w:tcW w:w="2410"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rPr>
            </w:pPr>
            <w:r w:rsidRPr="00F14935">
              <w:rPr>
                <w:rFonts w:ascii="Times New Roman" w:eastAsia="Calibri" w:hAnsi="Times New Roman" w:cs="Times New Roman"/>
              </w:rPr>
              <w:t>35,0</w:t>
            </w:r>
          </w:p>
        </w:tc>
        <w:tc>
          <w:tcPr>
            <w:tcW w:w="4394"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rPr>
            </w:pPr>
          </w:p>
        </w:tc>
      </w:tr>
      <w:tr w:rsidR="00A84503" w:rsidRPr="00F14935" w:rsidTr="00A84503">
        <w:tc>
          <w:tcPr>
            <w:tcW w:w="3941"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b/>
                <w:sz w:val="24"/>
                <w:szCs w:val="24"/>
              </w:rPr>
            </w:pPr>
            <w:r w:rsidRPr="00F14935">
              <w:rPr>
                <w:rFonts w:ascii="Times New Roman" w:hAnsi="Times New Roman" w:cs="Times New Roman"/>
                <w:b/>
                <w:sz w:val="24"/>
                <w:szCs w:val="24"/>
              </w:rPr>
              <w:t>Приобретение компьютерной и организационной техники</w:t>
            </w:r>
          </w:p>
        </w:tc>
        <w:tc>
          <w:tcPr>
            <w:tcW w:w="990"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r w:rsidRPr="00F14935">
              <w:rPr>
                <w:rFonts w:ascii="Times New Roman" w:eastAsia="Calibri" w:hAnsi="Times New Roman" w:cs="Times New Roman"/>
                <w:bCs/>
              </w:rPr>
              <w:t>МБУК МБ</w:t>
            </w:r>
          </w:p>
        </w:tc>
        <w:tc>
          <w:tcPr>
            <w:tcW w:w="1276"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color w:val="FF0000"/>
              </w:rPr>
            </w:pPr>
          </w:p>
        </w:tc>
        <w:tc>
          <w:tcPr>
            <w:tcW w:w="97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1009" w:type="dxa"/>
            <w:gridSpan w:val="5"/>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c>
          <w:tcPr>
            <w:tcW w:w="2410"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c>
          <w:tcPr>
            <w:tcW w:w="4394"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bCs/>
              </w:rPr>
              <w:t>увеличение перечня предоставляемых услуг населению библиотечными учреждениями</w:t>
            </w:r>
          </w:p>
        </w:tc>
      </w:tr>
      <w:tr w:rsidR="00A84503" w:rsidRPr="00F14935" w:rsidTr="00A84503">
        <w:tc>
          <w:tcPr>
            <w:tcW w:w="3941"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r w:rsidRPr="00F14935">
              <w:rPr>
                <w:rFonts w:ascii="Times New Roman" w:eastAsia="Calibri" w:hAnsi="Times New Roman" w:cs="Times New Roman"/>
                <w:bCs/>
              </w:rPr>
              <w:t>муниципальный бюджет</w:t>
            </w:r>
          </w:p>
        </w:tc>
        <w:tc>
          <w:tcPr>
            <w:tcW w:w="990"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p>
        </w:tc>
        <w:tc>
          <w:tcPr>
            <w:tcW w:w="1276"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Pr>
                <w:rFonts w:ascii="Times New Roman" w:eastAsia="Calibri" w:hAnsi="Times New Roman" w:cs="Times New Roman"/>
                <w:bCs/>
              </w:rPr>
              <w:t>150,0</w:t>
            </w:r>
          </w:p>
        </w:tc>
        <w:tc>
          <w:tcPr>
            <w:tcW w:w="97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sidRPr="00F14935">
              <w:rPr>
                <w:rFonts w:ascii="Times New Roman" w:eastAsia="Calibri" w:hAnsi="Times New Roman" w:cs="Times New Roman"/>
                <w:bCs/>
              </w:rPr>
              <w:t>50,0</w:t>
            </w:r>
          </w:p>
        </w:tc>
        <w:tc>
          <w:tcPr>
            <w:tcW w:w="1009" w:type="dxa"/>
            <w:gridSpan w:val="5"/>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50,0</w:t>
            </w:r>
          </w:p>
        </w:tc>
        <w:tc>
          <w:tcPr>
            <w:tcW w:w="2410"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50,0</w:t>
            </w:r>
          </w:p>
        </w:tc>
        <w:tc>
          <w:tcPr>
            <w:tcW w:w="4394"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r>
      <w:tr w:rsidR="00A84503" w:rsidRPr="00F14935" w:rsidTr="00A84503">
        <w:tc>
          <w:tcPr>
            <w:tcW w:w="3941"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b/>
                <w:sz w:val="24"/>
                <w:szCs w:val="24"/>
              </w:rPr>
            </w:pPr>
            <w:r w:rsidRPr="00F14935">
              <w:rPr>
                <w:rFonts w:ascii="Times New Roman" w:hAnsi="Times New Roman" w:cs="Times New Roman"/>
                <w:b/>
                <w:bCs/>
                <w:sz w:val="24"/>
                <w:szCs w:val="24"/>
              </w:rPr>
              <w:t xml:space="preserve">Государственная поддержка лучших сельских учреждений культуры </w:t>
            </w:r>
          </w:p>
          <w:p w:rsidR="00A84503" w:rsidRPr="00F14935" w:rsidRDefault="00A84503" w:rsidP="00A84503">
            <w:pPr>
              <w:pStyle w:val="a5"/>
              <w:rPr>
                <w:rFonts w:ascii="Times New Roman" w:eastAsia="Calibri" w:hAnsi="Times New Roman" w:cs="Times New Roman"/>
                <w:b/>
                <w:bCs/>
              </w:rPr>
            </w:pPr>
            <w:r w:rsidRPr="00F14935">
              <w:rPr>
                <w:rFonts w:ascii="Times New Roman" w:eastAsia="Calibri" w:hAnsi="Times New Roman" w:cs="Times New Roman"/>
                <w:b/>
                <w:bCs/>
              </w:rPr>
              <w:t>1.</w:t>
            </w:r>
          </w:p>
        </w:tc>
        <w:tc>
          <w:tcPr>
            <w:tcW w:w="990"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r w:rsidRPr="00F14935">
              <w:rPr>
                <w:rFonts w:ascii="Times New Roman" w:eastAsia="Calibri" w:hAnsi="Times New Roman" w:cs="Times New Roman"/>
                <w:bCs/>
              </w:rPr>
              <w:t>МБУК МБ</w:t>
            </w:r>
          </w:p>
        </w:tc>
        <w:tc>
          <w:tcPr>
            <w:tcW w:w="1276"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97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1009" w:type="dxa"/>
            <w:gridSpan w:val="5"/>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c>
          <w:tcPr>
            <w:tcW w:w="2410"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c>
          <w:tcPr>
            <w:tcW w:w="4394"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bCs/>
              </w:rPr>
              <w:t>увеличение количества посещений библиотечных учреждений</w:t>
            </w:r>
          </w:p>
        </w:tc>
      </w:tr>
      <w:tr w:rsidR="00A84503" w:rsidRPr="00F14935" w:rsidTr="00A84503">
        <w:tc>
          <w:tcPr>
            <w:tcW w:w="3941"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r w:rsidRPr="00F14935">
              <w:rPr>
                <w:rFonts w:ascii="Times New Roman" w:eastAsia="Calibri" w:hAnsi="Times New Roman" w:cs="Times New Roman"/>
                <w:bCs/>
              </w:rPr>
              <w:t>Областной бюджет</w:t>
            </w:r>
          </w:p>
        </w:tc>
        <w:tc>
          <w:tcPr>
            <w:tcW w:w="990"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p>
        </w:tc>
        <w:tc>
          <w:tcPr>
            <w:tcW w:w="1276"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97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1009" w:type="dxa"/>
            <w:gridSpan w:val="5"/>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p>
        </w:tc>
        <w:tc>
          <w:tcPr>
            <w:tcW w:w="2410"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p>
        </w:tc>
        <w:tc>
          <w:tcPr>
            <w:tcW w:w="4394"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p>
        </w:tc>
      </w:tr>
      <w:tr w:rsidR="00A84503" w:rsidRPr="00F14935" w:rsidTr="00A84503">
        <w:tc>
          <w:tcPr>
            <w:tcW w:w="3941"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r w:rsidRPr="00F14935">
              <w:rPr>
                <w:rFonts w:ascii="Times New Roman" w:eastAsia="Calibri" w:hAnsi="Times New Roman" w:cs="Times New Roman"/>
                <w:bCs/>
              </w:rPr>
              <w:t>муниципальный бюджет</w:t>
            </w:r>
          </w:p>
        </w:tc>
        <w:tc>
          <w:tcPr>
            <w:tcW w:w="990"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p>
        </w:tc>
        <w:tc>
          <w:tcPr>
            <w:tcW w:w="1276"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97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1009" w:type="dxa"/>
            <w:gridSpan w:val="5"/>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c>
          <w:tcPr>
            <w:tcW w:w="2410"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c>
          <w:tcPr>
            <w:tcW w:w="4394"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r>
      <w:tr w:rsidR="00A84503" w:rsidRPr="00F14935" w:rsidTr="00A84503">
        <w:tc>
          <w:tcPr>
            <w:tcW w:w="3941"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bCs/>
              </w:rPr>
            </w:pPr>
            <w:r w:rsidRPr="00F14935">
              <w:rPr>
                <w:rFonts w:ascii="Times New Roman" w:eastAsia="Calibri" w:hAnsi="Times New Roman" w:cs="Times New Roman"/>
                <w:b/>
                <w:bCs/>
              </w:rPr>
              <w:lastRenderedPageBreak/>
              <w:t>Приобретение бланочной продукции (каталожные карточки, читательские формуляры, дневники учета работы, прочие бланки)</w:t>
            </w:r>
          </w:p>
        </w:tc>
        <w:tc>
          <w:tcPr>
            <w:tcW w:w="990"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r w:rsidRPr="00F14935">
              <w:rPr>
                <w:rFonts w:ascii="Times New Roman" w:eastAsia="Calibri" w:hAnsi="Times New Roman" w:cs="Times New Roman"/>
                <w:bCs/>
              </w:rPr>
              <w:t>МБУК МБ</w:t>
            </w:r>
          </w:p>
        </w:tc>
        <w:tc>
          <w:tcPr>
            <w:tcW w:w="1276"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97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1009" w:type="dxa"/>
            <w:gridSpan w:val="5"/>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c>
          <w:tcPr>
            <w:tcW w:w="2410"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c>
          <w:tcPr>
            <w:tcW w:w="4394"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создание условий для сохранения и развития библиотечного дела</w:t>
            </w:r>
          </w:p>
        </w:tc>
      </w:tr>
      <w:tr w:rsidR="00A84503" w:rsidRPr="00F14935" w:rsidTr="00A84503">
        <w:tc>
          <w:tcPr>
            <w:tcW w:w="3941"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r w:rsidRPr="00F14935">
              <w:rPr>
                <w:rFonts w:ascii="Times New Roman" w:eastAsia="Calibri" w:hAnsi="Times New Roman" w:cs="Times New Roman"/>
                <w:bCs/>
              </w:rPr>
              <w:t xml:space="preserve">муниципальный бюджет </w:t>
            </w:r>
          </w:p>
        </w:tc>
        <w:tc>
          <w:tcPr>
            <w:tcW w:w="990"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p>
        </w:tc>
        <w:tc>
          <w:tcPr>
            <w:tcW w:w="1276"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Pr>
                <w:rFonts w:ascii="Times New Roman" w:eastAsia="Calibri" w:hAnsi="Times New Roman" w:cs="Times New Roman"/>
                <w:bCs/>
              </w:rPr>
              <w:t>30</w:t>
            </w:r>
            <w:r w:rsidRPr="00F14935">
              <w:rPr>
                <w:rFonts w:ascii="Times New Roman" w:eastAsia="Calibri" w:hAnsi="Times New Roman" w:cs="Times New Roman"/>
                <w:bCs/>
              </w:rPr>
              <w:t>,0</w:t>
            </w:r>
          </w:p>
        </w:tc>
        <w:tc>
          <w:tcPr>
            <w:tcW w:w="97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sidRPr="00F14935">
              <w:rPr>
                <w:rFonts w:ascii="Times New Roman" w:eastAsia="Calibri" w:hAnsi="Times New Roman" w:cs="Times New Roman"/>
                <w:bCs/>
              </w:rPr>
              <w:t>10,0</w:t>
            </w:r>
          </w:p>
        </w:tc>
        <w:tc>
          <w:tcPr>
            <w:tcW w:w="1009" w:type="dxa"/>
            <w:gridSpan w:val="5"/>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10,0</w:t>
            </w:r>
          </w:p>
        </w:tc>
        <w:tc>
          <w:tcPr>
            <w:tcW w:w="2410"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10,0</w:t>
            </w:r>
          </w:p>
        </w:tc>
        <w:tc>
          <w:tcPr>
            <w:tcW w:w="4394"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r>
      <w:tr w:rsidR="00A84503" w:rsidRPr="00F14935" w:rsidTr="00A84503">
        <w:tc>
          <w:tcPr>
            <w:tcW w:w="3941"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bCs/>
              </w:rPr>
            </w:pPr>
            <w:r w:rsidRPr="00F14935">
              <w:rPr>
                <w:rFonts w:ascii="Times New Roman" w:eastAsia="Calibri" w:hAnsi="Times New Roman" w:cs="Times New Roman"/>
                <w:b/>
                <w:bCs/>
              </w:rPr>
              <w:t xml:space="preserve">Приобретение литературы </w:t>
            </w:r>
          </w:p>
        </w:tc>
        <w:tc>
          <w:tcPr>
            <w:tcW w:w="990"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p>
        </w:tc>
        <w:tc>
          <w:tcPr>
            <w:tcW w:w="1276"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97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1009" w:type="dxa"/>
            <w:gridSpan w:val="5"/>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c>
          <w:tcPr>
            <w:tcW w:w="2410"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c>
          <w:tcPr>
            <w:tcW w:w="4394"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r>
      <w:tr w:rsidR="00A84503" w:rsidRPr="00F14935" w:rsidTr="00A84503">
        <w:tc>
          <w:tcPr>
            <w:tcW w:w="3941"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r w:rsidRPr="00F14935">
              <w:rPr>
                <w:rFonts w:ascii="Times New Roman" w:eastAsia="Calibri" w:hAnsi="Times New Roman" w:cs="Times New Roman"/>
                <w:bCs/>
              </w:rPr>
              <w:t xml:space="preserve">Муниципальный бюджет </w:t>
            </w:r>
          </w:p>
        </w:tc>
        <w:tc>
          <w:tcPr>
            <w:tcW w:w="990"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r w:rsidRPr="00F14935">
              <w:rPr>
                <w:rFonts w:ascii="Times New Roman" w:eastAsia="Calibri" w:hAnsi="Times New Roman" w:cs="Times New Roman"/>
                <w:bCs/>
              </w:rPr>
              <w:t>МБУК МБ</w:t>
            </w:r>
          </w:p>
        </w:tc>
        <w:tc>
          <w:tcPr>
            <w:tcW w:w="1276"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r>
              <w:rPr>
                <w:rFonts w:ascii="Times New Roman" w:eastAsia="Calibri" w:hAnsi="Times New Roman" w:cs="Times New Roman"/>
                <w:bCs/>
              </w:rPr>
              <w:t>75</w:t>
            </w:r>
            <w:r w:rsidRPr="00F14935">
              <w:rPr>
                <w:rFonts w:ascii="Times New Roman" w:eastAsia="Calibri" w:hAnsi="Times New Roman" w:cs="Times New Roman"/>
                <w:bCs/>
              </w:rPr>
              <w:t>,0</w:t>
            </w:r>
          </w:p>
        </w:tc>
        <w:tc>
          <w:tcPr>
            <w:tcW w:w="97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sidRPr="00F14935">
              <w:rPr>
                <w:rFonts w:ascii="Times New Roman" w:eastAsia="Calibri" w:hAnsi="Times New Roman" w:cs="Times New Roman"/>
                <w:bCs/>
              </w:rPr>
              <w:t>25,0</w:t>
            </w:r>
          </w:p>
        </w:tc>
        <w:tc>
          <w:tcPr>
            <w:tcW w:w="1009" w:type="dxa"/>
            <w:gridSpan w:val="5"/>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25,0</w:t>
            </w:r>
          </w:p>
        </w:tc>
        <w:tc>
          <w:tcPr>
            <w:tcW w:w="2410"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25,0</w:t>
            </w:r>
          </w:p>
        </w:tc>
        <w:tc>
          <w:tcPr>
            <w:tcW w:w="4394"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создание условий для сохранения и развития библиотечного дела</w:t>
            </w:r>
          </w:p>
        </w:tc>
      </w:tr>
      <w:tr w:rsidR="00A84503" w:rsidRPr="00F14935" w:rsidTr="00A84503">
        <w:tc>
          <w:tcPr>
            <w:tcW w:w="3941"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bCs/>
              </w:rPr>
            </w:pPr>
            <w:r w:rsidRPr="00F14935">
              <w:rPr>
                <w:rFonts w:ascii="Times New Roman" w:eastAsia="Calibri" w:hAnsi="Times New Roman" w:cs="Times New Roman"/>
                <w:b/>
                <w:bCs/>
              </w:rPr>
              <w:t>Итого</w:t>
            </w:r>
          </w:p>
        </w:tc>
        <w:tc>
          <w:tcPr>
            <w:tcW w:w="990"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bCs/>
              </w:rPr>
            </w:pPr>
          </w:p>
        </w:tc>
        <w:tc>
          <w:tcPr>
            <w:tcW w:w="1276"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
                <w:bCs/>
              </w:rPr>
            </w:pPr>
            <w:r>
              <w:rPr>
                <w:rFonts w:ascii="Times New Roman" w:eastAsia="Calibri" w:hAnsi="Times New Roman" w:cs="Times New Roman"/>
                <w:b/>
                <w:bCs/>
              </w:rPr>
              <w:t>846,0</w:t>
            </w:r>
          </w:p>
        </w:tc>
        <w:tc>
          <w:tcPr>
            <w:tcW w:w="97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
                <w:bCs/>
              </w:rPr>
            </w:pPr>
            <w:r>
              <w:rPr>
                <w:rFonts w:ascii="Times New Roman" w:eastAsia="Calibri" w:hAnsi="Times New Roman" w:cs="Times New Roman"/>
                <w:b/>
                <w:bCs/>
              </w:rPr>
              <w:t>282</w:t>
            </w:r>
            <w:r w:rsidRPr="00F14935">
              <w:rPr>
                <w:rFonts w:ascii="Times New Roman" w:eastAsia="Calibri" w:hAnsi="Times New Roman" w:cs="Times New Roman"/>
                <w:b/>
                <w:bCs/>
              </w:rPr>
              <w:t>,0</w:t>
            </w:r>
          </w:p>
        </w:tc>
        <w:tc>
          <w:tcPr>
            <w:tcW w:w="1009" w:type="dxa"/>
            <w:gridSpan w:val="5"/>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rPr>
            </w:pPr>
            <w:r>
              <w:rPr>
                <w:rFonts w:ascii="Times New Roman" w:eastAsia="Calibri" w:hAnsi="Times New Roman" w:cs="Times New Roman"/>
                <w:b/>
              </w:rPr>
              <w:t>282</w:t>
            </w:r>
            <w:r w:rsidRPr="00F14935">
              <w:rPr>
                <w:rFonts w:ascii="Times New Roman" w:eastAsia="Calibri" w:hAnsi="Times New Roman" w:cs="Times New Roman"/>
                <w:b/>
              </w:rPr>
              <w:t>,0</w:t>
            </w:r>
          </w:p>
        </w:tc>
        <w:tc>
          <w:tcPr>
            <w:tcW w:w="2410"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rPr>
            </w:pPr>
            <w:r>
              <w:rPr>
                <w:rFonts w:ascii="Times New Roman" w:eastAsia="Calibri" w:hAnsi="Times New Roman" w:cs="Times New Roman"/>
                <w:b/>
              </w:rPr>
              <w:t>282</w:t>
            </w:r>
            <w:r w:rsidRPr="00F14935">
              <w:rPr>
                <w:rFonts w:ascii="Times New Roman" w:eastAsia="Calibri" w:hAnsi="Times New Roman" w:cs="Times New Roman"/>
                <w:b/>
              </w:rPr>
              <w:t>,0</w:t>
            </w:r>
          </w:p>
        </w:tc>
        <w:tc>
          <w:tcPr>
            <w:tcW w:w="4394"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rPr>
            </w:pPr>
          </w:p>
        </w:tc>
      </w:tr>
      <w:tr w:rsidR="00A84503" w:rsidRPr="00F14935" w:rsidTr="00A84503">
        <w:tc>
          <w:tcPr>
            <w:tcW w:w="14992" w:type="dxa"/>
            <w:gridSpan w:val="14"/>
            <w:tcBorders>
              <w:top w:val="single" w:sz="4" w:space="0" w:color="auto"/>
              <w:left w:val="single" w:sz="4" w:space="0" w:color="auto"/>
              <w:bottom w:val="single" w:sz="4" w:space="0" w:color="auto"/>
              <w:right w:val="single" w:sz="4" w:space="0" w:color="auto"/>
            </w:tcBorders>
          </w:tcPr>
          <w:tbl>
            <w:tblP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823"/>
              <w:gridCol w:w="992"/>
              <w:gridCol w:w="1134"/>
              <w:gridCol w:w="142"/>
              <w:gridCol w:w="992"/>
              <w:gridCol w:w="142"/>
              <w:gridCol w:w="21"/>
              <w:gridCol w:w="829"/>
              <w:gridCol w:w="19"/>
              <w:gridCol w:w="123"/>
              <w:gridCol w:w="6"/>
              <w:gridCol w:w="1128"/>
              <w:gridCol w:w="1134"/>
              <w:gridCol w:w="4252"/>
              <w:gridCol w:w="142"/>
            </w:tblGrid>
            <w:tr w:rsidR="00A84503" w:rsidRPr="00F14935" w:rsidTr="00A84503">
              <w:tc>
                <w:tcPr>
                  <w:tcW w:w="14879" w:type="dxa"/>
                  <w:gridSpan w:val="15"/>
                  <w:tcBorders>
                    <w:top w:val="single" w:sz="4" w:space="0" w:color="auto"/>
                    <w:left w:val="single" w:sz="4" w:space="0" w:color="auto"/>
                    <w:bottom w:val="single" w:sz="4" w:space="0" w:color="auto"/>
                    <w:right w:val="single" w:sz="4" w:space="0" w:color="auto"/>
                  </w:tcBorders>
                </w:tcPr>
                <w:p w:rsidR="00A84503" w:rsidRPr="00F14935" w:rsidRDefault="00A84503" w:rsidP="00A84503">
                  <w:pPr>
                    <w:ind w:left="-255" w:firstLine="255"/>
                    <w:jc w:val="center"/>
                    <w:rPr>
                      <w:rFonts w:ascii="Times New Roman" w:hAnsi="Times New Roman" w:cs="Times New Roman"/>
                      <w:b/>
                      <w:bCs/>
                      <w:sz w:val="24"/>
                      <w:szCs w:val="24"/>
                    </w:rPr>
                  </w:pPr>
                  <w:r w:rsidRPr="00F14935">
                    <w:rPr>
                      <w:rFonts w:ascii="Times New Roman" w:hAnsi="Times New Roman" w:cs="Times New Roman"/>
                      <w:b/>
                      <w:bCs/>
                      <w:sz w:val="24"/>
                      <w:szCs w:val="24"/>
                    </w:rPr>
                    <w:t xml:space="preserve">2. Обеспечение развития и укрепления материально-технической базы учреждений культуры </w:t>
                  </w:r>
                </w:p>
                <w:p w:rsidR="00A84503" w:rsidRPr="00F14935" w:rsidRDefault="00A84503" w:rsidP="00A84503">
                  <w:pPr>
                    <w:jc w:val="center"/>
                    <w:rPr>
                      <w:rFonts w:ascii="Times New Roman" w:hAnsi="Times New Roman" w:cs="Times New Roman"/>
                      <w:b/>
                      <w:bCs/>
                      <w:sz w:val="24"/>
                      <w:szCs w:val="24"/>
                    </w:rPr>
                  </w:pPr>
                  <w:r w:rsidRPr="00F14935">
                    <w:rPr>
                      <w:rFonts w:ascii="Times New Roman" w:hAnsi="Times New Roman" w:cs="Times New Roman"/>
                      <w:b/>
                      <w:bCs/>
                      <w:sz w:val="24"/>
                      <w:szCs w:val="24"/>
                    </w:rPr>
                    <w:t xml:space="preserve">Чухломского муниципального района Костромской области,  государственная поддержка лучших сельских учреждений культуры </w:t>
                  </w:r>
                </w:p>
                <w:p w:rsidR="00A84503" w:rsidRPr="00F14935" w:rsidRDefault="00A84503" w:rsidP="00A84503">
                  <w:pPr>
                    <w:pStyle w:val="a5"/>
                    <w:rPr>
                      <w:rFonts w:ascii="Times New Roman" w:eastAsia="Calibri" w:hAnsi="Times New Roman" w:cs="Times New Roman"/>
                    </w:rPr>
                  </w:pPr>
                </w:p>
              </w:tc>
            </w:tr>
            <w:tr w:rsidR="00A84503" w:rsidRPr="00F14935" w:rsidTr="00A84503">
              <w:trPr>
                <w:gridAfter w:val="1"/>
                <w:wAfter w:w="142" w:type="dxa"/>
              </w:trPr>
              <w:tc>
                <w:tcPr>
                  <w:tcW w:w="3823"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b/>
                      <w:color w:val="000000"/>
                      <w:sz w:val="24"/>
                      <w:szCs w:val="24"/>
                    </w:rPr>
                  </w:pPr>
                  <w:r w:rsidRPr="00F14935">
                    <w:rPr>
                      <w:rFonts w:ascii="Times New Roman" w:hAnsi="Times New Roman" w:cs="Times New Roman"/>
                      <w:b/>
                      <w:color w:val="000000"/>
                      <w:sz w:val="24"/>
                      <w:szCs w:val="24"/>
                    </w:rPr>
                    <w:t xml:space="preserve">Ремонт компьютерной и оргтехники, заправка </w:t>
                  </w:r>
                  <w:proofErr w:type="spellStart"/>
                  <w:r w:rsidRPr="00F14935">
                    <w:rPr>
                      <w:rFonts w:ascii="Times New Roman" w:hAnsi="Times New Roman" w:cs="Times New Roman"/>
                      <w:b/>
                      <w:color w:val="000000"/>
                      <w:sz w:val="24"/>
                      <w:szCs w:val="24"/>
                    </w:rPr>
                    <w:t>катриджей</w:t>
                  </w:r>
                  <w:proofErr w:type="spellEnd"/>
                  <w:r w:rsidRPr="00F14935">
                    <w:rPr>
                      <w:rFonts w:ascii="Times New Roman" w:hAnsi="Times New Roman" w:cs="Times New Roman"/>
                      <w:b/>
                      <w:color w:val="000000"/>
                      <w:sz w:val="24"/>
                      <w:szCs w:val="24"/>
                    </w:rPr>
                    <w:t xml:space="preserve"> </w:t>
                  </w:r>
                </w:p>
              </w:tc>
              <w:tc>
                <w:tcPr>
                  <w:tcW w:w="99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bCs/>
                    </w:rPr>
                  </w:pPr>
                  <w:r w:rsidRPr="00F14935">
                    <w:rPr>
                      <w:rFonts w:ascii="Times New Roman" w:eastAsia="Calibri" w:hAnsi="Times New Roman" w:cs="Times New Roman"/>
                      <w:bCs/>
                    </w:rPr>
                    <w:t>МБУК МБ</w:t>
                  </w:r>
                </w:p>
              </w:tc>
              <w:tc>
                <w:tcPr>
                  <w:tcW w:w="1276"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
                      <w:bCs/>
                    </w:rPr>
                  </w:pPr>
                </w:p>
              </w:tc>
              <w:tc>
                <w:tcPr>
                  <w:tcW w:w="99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
                      <w:bCs/>
                    </w:rPr>
                  </w:pPr>
                </w:p>
              </w:tc>
              <w:tc>
                <w:tcPr>
                  <w:tcW w:w="1134" w:type="dxa"/>
                  <w:gridSpan w:val="5"/>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c>
                <w:tcPr>
                  <w:tcW w:w="2268"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c>
                <w:tcPr>
                  <w:tcW w:w="425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создание условий для сохранения и развития библиотечного дела</w:t>
                  </w:r>
                </w:p>
              </w:tc>
            </w:tr>
            <w:tr w:rsidR="00A84503" w:rsidRPr="00F14935" w:rsidTr="00A84503">
              <w:trPr>
                <w:gridAfter w:val="1"/>
                <w:wAfter w:w="142" w:type="dxa"/>
              </w:trPr>
              <w:tc>
                <w:tcPr>
                  <w:tcW w:w="3823" w:type="dxa"/>
                  <w:tcBorders>
                    <w:top w:val="single" w:sz="4" w:space="0" w:color="auto"/>
                    <w:left w:val="single" w:sz="4" w:space="0" w:color="auto"/>
                    <w:bottom w:val="single" w:sz="4" w:space="0" w:color="auto"/>
                    <w:right w:val="single" w:sz="4" w:space="0" w:color="auto"/>
                  </w:tcBorders>
                  <w:vAlign w:val="center"/>
                </w:tcPr>
                <w:p w:rsidR="00A84503" w:rsidRPr="00F14935" w:rsidRDefault="00A84503" w:rsidP="00A84503">
                  <w:pPr>
                    <w:rPr>
                      <w:rFonts w:ascii="Times New Roman" w:hAnsi="Times New Roman" w:cs="Times New Roman"/>
                      <w:color w:val="000000"/>
                      <w:sz w:val="24"/>
                      <w:szCs w:val="24"/>
                    </w:rPr>
                  </w:pPr>
                  <w:r w:rsidRPr="00F14935">
                    <w:rPr>
                      <w:rFonts w:ascii="Times New Roman" w:hAnsi="Times New Roman" w:cs="Times New Roman"/>
                      <w:bCs/>
                      <w:sz w:val="24"/>
                      <w:szCs w:val="24"/>
                    </w:rPr>
                    <w:t>муниципальный бюджет</w:t>
                  </w:r>
                </w:p>
              </w:tc>
              <w:tc>
                <w:tcPr>
                  <w:tcW w:w="99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bCs/>
                    </w:rPr>
                  </w:pPr>
                </w:p>
              </w:tc>
              <w:tc>
                <w:tcPr>
                  <w:tcW w:w="1276"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Pr>
                      <w:rFonts w:ascii="Times New Roman" w:hAnsi="Times New Roman" w:cs="Times New Roman"/>
                      <w:bCs/>
                    </w:rPr>
                    <w:t>3</w:t>
                  </w:r>
                  <w:r w:rsidRPr="00F14935">
                    <w:rPr>
                      <w:rFonts w:ascii="Times New Roman" w:hAnsi="Times New Roman" w:cs="Times New Roman"/>
                      <w:bCs/>
                    </w:rPr>
                    <w:t>0</w:t>
                  </w:r>
                  <w:r w:rsidRPr="00F14935">
                    <w:rPr>
                      <w:rFonts w:ascii="Times New Roman" w:eastAsia="Calibri" w:hAnsi="Times New Roman" w:cs="Times New Roman"/>
                      <w:bCs/>
                    </w:rPr>
                    <w:t>,0</w:t>
                  </w:r>
                </w:p>
              </w:tc>
              <w:tc>
                <w:tcPr>
                  <w:tcW w:w="99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sidRPr="00F14935">
                    <w:rPr>
                      <w:rFonts w:ascii="Times New Roman" w:eastAsia="Calibri" w:hAnsi="Times New Roman" w:cs="Times New Roman"/>
                      <w:bCs/>
                    </w:rPr>
                    <w:t>10,0</w:t>
                  </w:r>
                </w:p>
              </w:tc>
              <w:tc>
                <w:tcPr>
                  <w:tcW w:w="1134" w:type="dxa"/>
                  <w:gridSpan w:val="5"/>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10,0</w:t>
                  </w:r>
                </w:p>
              </w:tc>
              <w:tc>
                <w:tcPr>
                  <w:tcW w:w="2268"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10,0</w:t>
                  </w:r>
                </w:p>
              </w:tc>
              <w:tc>
                <w:tcPr>
                  <w:tcW w:w="425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r>
            <w:tr w:rsidR="00A84503" w:rsidRPr="00F14935" w:rsidTr="00A84503">
              <w:trPr>
                <w:gridAfter w:val="1"/>
                <w:wAfter w:w="142" w:type="dxa"/>
              </w:trPr>
              <w:tc>
                <w:tcPr>
                  <w:tcW w:w="3823"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b/>
                      <w:color w:val="000000"/>
                      <w:sz w:val="24"/>
                      <w:szCs w:val="24"/>
                    </w:rPr>
                  </w:pPr>
                  <w:r w:rsidRPr="00F14935">
                    <w:rPr>
                      <w:rFonts w:ascii="Times New Roman" w:hAnsi="Times New Roman" w:cs="Times New Roman"/>
                      <w:b/>
                      <w:color w:val="000000"/>
                      <w:sz w:val="24"/>
                      <w:szCs w:val="24"/>
                    </w:rPr>
                    <w:t xml:space="preserve">Изготовление и установка окон в помещениях МБУК МБ </w:t>
                  </w:r>
                </w:p>
              </w:tc>
              <w:tc>
                <w:tcPr>
                  <w:tcW w:w="99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bCs/>
                    </w:rPr>
                  </w:pPr>
                  <w:r w:rsidRPr="00F14935">
                    <w:rPr>
                      <w:rFonts w:ascii="Times New Roman" w:eastAsia="Calibri" w:hAnsi="Times New Roman" w:cs="Times New Roman"/>
                      <w:bCs/>
                    </w:rPr>
                    <w:t>МБУК МБ</w:t>
                  </w:r>
                </w:p>
              </w:tc>
              <w:tc>
                <w:tcPr>
                  <w:tcW w:w="1276"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99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1134" w:type="dxa"/>
                  <w:gridSpan w:val="5"/>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c>
                <w:tcPr>
                  <w:tcW w:w="2268"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c>
                <w:tcPr>
                  <w:tcW w:w="425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создание условий для сохранения и развития библиотечного дела</w:t>
                  </w:r>
                </w:p>
              </w:tc>
            </w:tr>
            <w:tr w:rsidR="00A84503" w:rsidRPr="00F14935" w:rsidTr="00A84503">
              <w:trPr>
                <w:gridAfter w:val="1"/>
                <w:wAfter w:w="142" w:type="dxa"/>
              </w:trPr>
              <w:tc>
                <w:tcPr>
                  <w:tcW w:w="3823" w:type="dxa"/>
                  <w:tcBorders>
                    <w:top w:val="single" w:sz="4" w:space="0" w:color="auto"/>
                    <w:left w:val="single" w:sz="4" w:space="0" w:color="auto"/>
                    <w:bottom w:val="single" w:sz="4" w:space="0" w:color="auto"/>
                    <w:right w:val="single" w:sz="4" w:space="0" w:color="auto"/>
                  </w:tcBorders>
                  <w:vAlign w:val="center"/>
                </w:tcPr>
                <w:p w:rsidR="00A84503" w:rsidRPr="00F14935" w:rsidRDefault="00A84503" w:rsidP="00A84503">
                  <w:pPr>
                    <w:rPr>
                      <w:rFonts w:ascii="Times New Roman" w:hAnsi="Times New Roman" w:cs="Times New Roman"/>
                      <w:color w:val="000000"/>
                      <w:sz w:val="24"/>
                      <w:szCs w:val="24"/>
                    </w:rPr>
                  </w:pPr>
                  <w:r w:rsidRPr="00F14935">
                    <w:rPr>
                      <w:rFonts w:ascii="Times New Roman" w:hAnsi="Times New Roman" w:cs="Times New Roman"/>
                      <w:bCs/>
                      <w:sz w:val="24"/>
                      <w:szCs w:val="24"/>
                    </w:rPr>
                    <w:t>муниципальный бюджет</w:t>
                  </w:r>
                </w:p>
              </w:tc>
              <w:tc>
                <w:tcPr>
                  <w:tcW w:w="99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p>
              </w:tc>
              <w:tc>
                <w:tcPr>
                  <w:tcW w:w="1276"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Pr>
                      <w:rFonts w:ascii="Times New Roman" w:hAnsi="Times New Roman" w:cs="Times New Roman"/>
                      <w:bCs/>
                    </w:rPr>
                    <w:t>33</w:t>
                  </w:r>
                  <w:r w:rsidRPr="00F14935">
                    <w:rPr>
                      <w:rFonts w:ascii="Times New Roman" w:hAnsi="Times New Roman" w:cs="Times New Roman"/>
                      <w:bCs/>
                    </w:rPr>
                    <w:t>0,0</w:t>
                  </w:r>
                </w:p>
              </w:tc>
              <w:tc>
                <w:tcPr>
                  <w:tcW w:w="99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sidRPr="00F14935">
                    <w:rPr>
                      <w:rFonts w:ascii="Times New Roman" w:eastAsia="Calibri" w:hAnsi="Times New Roman" w:cs="Times New Roman"/>
                      <w:bCs/>
                    </w:rPr>
                    <w:t>110,0</w:t>
                  </w:r>
                </w:p>
              </w:tc>
              <w:tc>
                <w:tcPr>
                  <w:tcW w:w="1134" w:type="dxa"/>
                  <w:gridSpan w:val="5"/>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110,0</w:t>
                  </w:r>
                </w:p>
              </w:tc>
              <w:tc>
                <w:tcPr>
                  <w:tcW w:w="2268"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110,0</w:t>
                  </w:r>
                </w:p>
              </w:tc>
              <w:tc>
                <w:tcPr>
                  <w:tcW w:w="425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r>
            <w:tr w:rsidR="00A84503" w:rsidRPr="00F14935" w:rsidTr="00A84503">
              <w:trPr>
                <w:gridAfter w:val="1"/>
                <w:wAfter w:w="142" w:type="dxa"/>
              </w:trPr>
              <w:tc>
                <w:tcPr>
                  <w:tcW w:w="3823"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b/>
                      <w:color w:val="000000"/>
                      <w:sz w:val="24"/>
                      <w:szCs w:val="24"/>
                    </w:rPr>
                  </w:pPr>
                  <w:r w:rsidRPr="00F14935">
                    <w:rPr>
                      <w:rFonts w:ascii="Times New Roman" w:hAnsi="Times New Roman" w:cs="Times New Roman"/>
                      <w:b/>
                      <w:sz w:val="24"/>
                      <w:szCs w:val="24"/>
                    </w:rPr>
                    <w:t>Приобретение мебели,</w:t>
                  </w:r>
                  <w:r w:rsidRPr="00F14935">
                    <w:rPr>
                      <w:rFonts w:ascii="Times New Roman" w:hAnsi="Times New Roman" w:cs="Times New Roman"/>
                      <w:b/>
                      <w:color w:val="000000"/>
                      <w:sz w:val="24"/>
                      <w:szCs w:val="24"/>
                    </w:rPr>
                    <w:t xml:space="preserve"> приобретение материальных ценностей, материальных запасов (канцтовары, </w:t>
                  </w:r>
                  <w:proofErr w:type="spellStart"/>
                  <w:r w:rsidRPr="00F14935">
                    <w:rPr>
                      <w:rFonts w:ascii="Times New Roman" w:hAnsi="Times New Roman" w:cs="Times New Roman"/>
                      <w:b/>
                      <w:color w:val="000000"/>
                      <w:sz w:val="24"/>
                      <w:szCs w:val="24"/>
                    </w:rPr>
                    <w:t>хозтовары</w:t>
                  </w:r>
                  <w:proofErr w:type="spellEnd"/>
                  <w:r w:rsidRPr="00F14935">
                    <w:rPr>
                      <w:rFonts w:ascii="Times New Roman" w:hAnsi="Times New Roman" w:cs="Times New Roman"/>
                      <w:b/>
                      <w:color w:val="000000"/>
                      <w:sz w:val="24"/>
                      <w:szCs w:val="24"/>
                    </w:rPr>
                    <w:t>)</w:t>
                  </w:r>
                </w:p>
              </w:tc>
              <w:tc>
                <w:tcPr>
                  <w:tcW w:w="99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bCs/>
                    </w:rPr>
                  </w:pPr>
                  <w:r w:rsidRPr="00F14935">
                    <w:rPr>
                      <w:rFonts w:ascii="Times New Roman" w:eastAsia="Calibri" w:hAnsi="Times New Roman" w:cs="Times New Roman"/>
                      <w:bCs/>
                    </w:rPr>
                    <w:t>МКУК МБ</w:t>
                  </w:r>
                </w:p>
              </w:tc>
              <w:tc>
                <w:tcPr>
                  <w:tcW w:w="1276"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99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1134" w:type="dxa"/>
                  <w:gridSpan w:val="5"/>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c>
                <w:tcPr>
                  <w:tcW w:w="2268"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c>
                <w:tcPr>
                  <w:tcW w:w="425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создание условий для сохранения и развития библиотечного дела</w:t>
                  </w:r>
                </w:p>
              </w:tc>
            </w:tr>
            <w:tr w:rsidR="00A84503" w:rsidRPr="00F14935" w:rsidTr="00A84503">
              <w:trPr>
                <w:gridAfter w:val="1"/>
                <w:wAfter w:w="142" w:type="dxa"/>
              </w:trPr>
              <w:tc>
                <w:tcPr>
                  <w:tcW w:w="3823" w:type="dxa"/>
                  <w:tcBorders>
                    <w:top w:val="single" w:sz="4" w:space="0" w:color="auto"/>
                    <w:left w:val="single" w:sz="4" w:space="0" w:color="auto"/>
                    <w:bottom w:val="single" w:sz="4" w:space="0" w:color="auto"/>
                    <w:right w:val="single" w:sz="4" w:space="0" w:color="auto"/>
                  </w:tcBorders>
                  <w:vAlign w:val="bottom"/>
                </w:tcPr>
                <w:p w:rsidR="00A84503" w:rsidRPr="00F14935" w:rsidRDefault="00A84503" w:rsidP="00A84503">
                  <w:pPr>
                    <w:rPr>
                      <w:rFonts w:ascii="Times New Roman" w:hAnsi="Times New Roman" w:cs="Times New Roman"/>
                      <w:b/>
                      <w:color w:val="000000"/>
                      <w:sz w:val="24"/>
                      <w:szCs w:val="24"/>
                    </w:rPr>
                  </w:pPr>
                  <w:r w:rsidRPr="00F14935">
                    <w:rPr>
                      <w:rFonts w:ascii="Times New Roman" w:hAnsi="Times New Roman" w:cs="Times New Roman"/>
                      <w:bCs/>
                      <w:sz w:val="24"/>
                      <w:szCs w:val="24"/>
                    </w:rPr>
                    <w:lastRenderedPageBreak/>
                    <w:t>муниципальный бюджет</w:t>
                  </w:r>
                </w:p>
              </w:tc>
              <w:tc>
                <w:tcPr>
                  <w:tcW w:w="99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bCs/>
                    </w:rPr>
                  </w:pPr>
                </w:p>
              </w:tc>
              <w:tc>
                <w:tcPr>
                  <w:tcW w:w="1276"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Pr>
                      <w:rFonts w:ascii="Times New Roman" w:hAnsi="Times New Roman" w:cs="Times New Roman"/>
                      <w:bCs/>
                    </w:rPr>
                    <w:t>195</w:t>
                  </w:r>
                  <w:r w:rsidRPr="00F14935">
                    <w:rPr>
                      <w:rFonts w:ascii="Times New Roman" w:hAnsi="Times New Roman" w:cs="Times New Roman"/>
                      <w:bCs/>
                    </w:rPr>
                    <w:t>,0</w:t>
                  </w:r>
                </w:p>
              </w:tc>
              <w:tc>
                <w:tcPr>
                  <w:tcW w:w="99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sidRPr="00F14935">
                    <w:rPr>
                      <w:rFonts w:ascii="Times New Roman" w:eastAsia="Calibri" w:hAnsi="Times New Roman" w:cs="Times New Roman"/>
                      <w:bCs/>
                    </w:rPr>
                    <w:t>65,0</w:t>
                  </w:r>
                </w:p>
              </w:tc>
              <w:tc>
                <w:tcPr>
                  <w:tcW w:w="1134" w:type="dxa"/>
                  <w:gridSpan w:val="5"/>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65,0</w:t>
                  </w:r>
                </w:p>
              </w:tc>
              <w:tc>
                <w:tcPr>
                  <w:tcW w:w="2268"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65,0</w:t>
                  </w:r>
                </w:p>
              </w:tc>
              <w:tc>
                <w:tcPr>
                  <w:tcW w:w="425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r>
            <w:tr w:rsidR="00A84503" w:rsidRPr="00F14935" w:rsidTr="00A84503">
              <w:trPr>
                <w:gridAfter w:val="1"/>
                <w:wAfter w:w="142" w:type="dxa"/>
              </w:trPr>
              <w:tc>
                <w:tcPr>
                  <w:tcW w:w="3823"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b/>
                      <w:color w:val="000000"/>
                      <w:sz w:val="24"/>
                      <w:szCs w:val="24"/>
                    </w:rPr>
                  </w:pPr>
                  <w:r w:rsidRPr="00F14935">
                    <w:rPr>
                      <w:rFonts w:ascii="Times New Roman" w:hAnsi="Times New Roman" w:cs="Times New Roman"/>
                      <w:b/>
                      <w:color w:val="000000"/>
                      <w:sz w:val="24"/>
                      <w:szCs w:val="24"/>
                    </w:rPr>
                    <w:t>Замена отопительной системы  МБУК МБ</w:t>
                  </w:r>
                </w:p>
              </w:tc>
              <w:tc>
                <w:tcPr>
                  <w:tcW w:w="99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bCs/>
                    </w:rPr>
                  </w:pPr>
                  <w:r w:rsidRPr="00F14935">
                    <w:rPr>
                      <w:rFonts w:ascii="Times New Roman" w:eastAsia="Calibri" w:hAnsi="Times New Roman" w:cs="Times New Roman"/>
                      <w:bCs/>
                    </w:rPr>
                    <w:t>МКУК МБ</w:t>
                  </w:r>
                </w:p>
              </w:tc>
              <w:tc>
                <w:tcPr>
                  <w:tcW w:w="1276"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
                      <w:bCs/>
                    </w:rPr>
                  </w:pPr>
                </w:p>
              </w:tc>
              <w:tc>
                <w:tcPr>
                  <w:tcW w:w="99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
                      <w:bCs/>
                    </w:rPr>
                  </w:pPr>
                </w:p>
              </w:tc>
              <w:tc>
                <w:tcPr>
                  <w:tcW w:w="1134" w:type="dxa"/>
                  <w:gridSpan w:val="5"/>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c>
                <w:tcPr>
                  <w:tcW w:w="2268"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c>
                <w:tcPr>
                  <w:tcW w:w="425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создание условий для сохранения и развития библиотечного дела</w:t>
                  </w:r>
                </w:p>
              </w:tc>
            </w:tr>
            <w:tr w:rsidR="00A84503" w:rsidRPr="00F14935" w:rsidTr="00A84503">
              <w:trPr>
                <w:gridAfter w:val="1"/>
                <w:wAfter w:w="142" w:type="dxa"/>
              </w:trPr>
              <w:tc>
                <w:tcPr>
                  <w:tcW w:w="3823" w:type="dxa"/>
                  <w:tcBorders>
                    <w:top w:val="single" w:sz="4" w:space="0" w:color="auto"/>
                    <w:left w:val="single" w:sz="4" w:space="0" w:color="auto"/>
                    <w:bottom w:val="single" w:sz="4" w:space="0" w:color="auto"/>
                    <w:right w:val="single" w:sz="4" w:space="0" w:color="auto"/>
                  </w:tcBorders>
                  <w:vAlign w:val="center"/>
                </w:tcPr>
                <w:p w:rsidR="00A84503" w:rsidRPr="00F14935" w:rsidRDefault="00A84503" w:rsidP="00A84503">
                  <w:pPr>
                    <w:rPr>
                      <w:rFonts w:ascii="Times New Roman" w:hAnsi="Times New Roman" w:cs="Times New Roman"/>
                      <w:color w:val="000000"/>
                      <w:sz w:val="24"/>
                      <w:szCs w:val="24"/>
                    </w:rPr>
                  </w:pPr>
                  <w:r w:rsidRPr="00F14935">
                    <w:rPr>
                      <w:rFonts w:ascii="Times New Roman" w:hAnsi="Times New Roman" w:cs="Times New Roman"/>
                      <w:bCs/>
                      <w:sz w:val="24"/>
                      <w:szCs w:val="24"/>
                    </w:rPr>
                    <w:t>муниципальный бюджет</w:t>
                  </w:r>
                </w:p>
              </w:tc>
              <w:tc>
                <w:tcPr>
                  <w:tcW w:w="99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bCs/>
                    </w:rPr>
                  </w:pPr>
                </w:p>
              </w:tc>
              <w:tc>
                <w:tcPr>
                  <w:tcW w:w="1276"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99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sidRPr="00F14935">
                    <w:rPr>
                      <w:rFonts w:ascii="Times New Roman" w:eastAsia="Calibri" w:hAnsi="Times New Roman" w:cs="Times New Roman"/>
                      <w:bCs/>
                    </w:rPr>
                    <w:t>0,0</w:t>
                  </w:r>
                </w:p>
              </w:tc>
              <w:tc>
                <w:tcPr>
                  <w:tcW w:w="1134" w:type="dxa"/>
                  <w:gridSpan w:val="5"/>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0</w:t>
                  </w:r>
                </w:p>
              </w:tc>
              <w:tc>
                <w:tcPr>
                  <w:tcW w:w="2268"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0</w:t>
                  </w:r>
                </w:p>
              </w:tc>
              <w:tc>
                <w:tcPr>
                  <w:tcW w:w="425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r>
            <w:tr w:rsidR="00A84503" w:rsidRPr="00F14935" w:rsidTr="00A84503">
              <w:trPr>
                <w:gridAfter w:val="1"/>
                <w:wAfter w:w="142" w:type="dxa"/>
              </w:trPr>
              <w:tc>
                <w:tcPr>
                  <w:tcW w:w="3823" w:type="dxa"/>
                  <w:tcBorders>
                    <w:top w:val="single" w:sz="4" w:space="0" w:color="auto"/>
                    <w:left w:val="single" w:sz="4" w:space="0" w:color="auto"/>
                    <w:bottom w:val="single" w:sz="4" w:space="0" w:color="auto"/>
                    <w:right w:val="single" w:sz="4" w:space="0" w:color="auto"/>
                  </w:tcBorders>
                  <w:vAlign w:val="center"/>
                </w:tcPr>
                <w:p w:rsidR="00A84503" w:rsidRPr="00F14935" w:rsidRDefault="00A84503" w:rsidP="00A84503">
                  <w:pPr>
                    <w:rPr>
                      <w:rFonts w:ascii="Times New Roman" w:hAnsi="Times New Roman" w:cs="Times New Roman"/>
                      <w:color w:val="000000"/>
                      <w:sz w:val="24"/>
                      <w:szCs w:val="24"/>
                    </w:rPr>
                  </w:pPr>
                  <w:r w:rsidRPr="00F14935">
                    <w:rPr>
                      <w:rFonts w:ascii="Times New Roman" w:hAnsi="Times New Roman" w:cs="Times New Roman"/>
                      <w:b/>
                      <w:color w:val="000000"/>
                      <w:sz w:val="24"/>
                      <w:szCs w:val="24"/>
                    </w:rPr>
                    <w:t>ИТОГО</w:t>
                  </w:r>
                </w:p>
              </w:tc>
              <w:tc>
                <w:tcPr>
                  <w:tcW w:w="99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bCs/>
                    </w:rPr>
                  </w:pPr>
                </w:p>
              </w:tc>
              <w:tc>
                <w:tcPr>
                  <w:tcW w:w="1276"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
                      <w:bCs/>
                    </w:rPr>
                  </w:pPr>
                  <w:r>
                    <w:rPr>
                      <w:rFonts w:ascii="Times New Roman" w:hAnsi="Times New Roman" w:cs="Times New Roman"/>
                      <w:b/>
                      <w:bCs/>
                    </w:rPr>
                    <w:t>555,0</w:t>
                  </w:r>
                </w:p>
              </w:tc>
              <w:tc>
                <w:tcPr>
                  <w:tcW w:w="99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
                      <w:bCs/>
                    </w:rPr>
                  </w:pPr>
                  <w:r w:rsidRPr="00F14935">
                    <w:rPr>
                      <w:rFonts w:ascii="Times New Roman" w:eastAsia="Calibri" w:hAnsi="Times New Roman" w:cs="Times New Roman"/>
                      <w:b/>
                      <w:bCs/>
                    </w:rPr>
                    <w:t>185,0</w:t>
                  </w:r>
                </w:p>
              </w:tc>
              <w:tc>
                <w:tcPr>
                  <w:tcW w:w="1134" w:type="dxa"/>
                  <w:gridSpan w:val="5"/>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rPr>
                  </w:pPr>
                  <w:r w:rsidRPr="00F14935">
                    <w:rPr>
                      <w:rFonts w:ascii="Times New Roman" w:eastAsia="Calibri" w:hAnsi="Times New Roman" w:cs="Times New Roman"/>
                      <w:b/>
                    </w:rPr>
                    <w:t>185,0</w:t>
                  </w:r>
                </w:p>
              </w:tc>
              <w:tc>
                <w:tcPr>
                  <w:tcW w:w="2268"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rPr>
                  </w:pPr>
                  <w:r w:rsidRPr="00F14935">
                    <w:rPr>
                      <w:rFonts w:ascii="Times New Roman" w:eastAsia="Calibri" w:hAnsi="Times New Roman" w:cs="Times New Roman"/>
                      <w:b/>
                    </w:rPr>
                    <w:t>185,0</w:t>
                  </w:r>
                </w:p>
              </w:tc>
              <w:tc>
                <w:tcPr>
                  <w:tcW w:w="425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r>
            <w:tr w:rsidR="00A84503" w:rsidRPr="00F14935" w:rsidTr="00A84503">
              <w:tc>
                <w:tcPr>
                  <w:tcW w:w="14879" w:type="dxa"/>
                  <w:gridSpan w:val="15"/>
                  <w:tcBorders>
                    <w:top w:val="single" w:sz="4" w:space="0" w:color="auto"/>
                    <w:left w:val="single" w:sz="4" w:space="0" w:color="auto"/>
                    <w:bottom w:val="single" w:sz="4" w:space="0" w:color="auto"/>
                    <w:right w:val="single" w:sz="4" w:space="0" w:color="auto"/>
                  </w:tcBorders>
                </w:tcPr>
                <w:p w:rsidR="00A84503" w:rsidRPr="00F14935" w:rsidRDefault="00A84503" w:rsidP="00A84503">
                  <w:pPr>
                    <w:jc w:val="center"/>
                    <w:rPr>
                      <w:rFonts w:ascii="Times New Roman" w:hAnsi="Times New Roman" w:cs="Times New Roman"/>
                      <w:sz w:val="24"/>
                      <w:szCs w:val="24"/>
                    </w:rPr>
                  </w:pPr>
                  <w:r w:rsidRPr="00F14935">
                    <w:rPr>
                      <w:rFonts w:ascii="Times New Roman" w:hAnsi="Times New Roman" w:cs="Times New Roman"/>
                      <w:b/>
                      <w:bCs/>
                      <w:sz w:val="24"/>
                      <w:szCs w:val="24"/>
                    </w:rPr>
                    <w:t>3. Мероприятия по повышению квалификации работников библиотек</w:t>
                  </w:r>
                </w:p>
              </w:tc>
            </w:tr>
            <w:tr w:rsidR="00A84503" w:rsidRPr="00F14935" w:rsidTr="00A84503">
              <w:trPr>
                <w:gridAfter w:val="1"/>
                <w:wAfter w:w="142" w:type="dxa"/>
              </w:trPr>
              <w:tc>
                <w:tcPr>
                  <w:tcW w:w="3823"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b/>
                      <w:color w:val="000000"/>
                      <w:sz w:val="24"/>
                      <w:szCs w:val="24"/>
                    </w:rPr>
                  </w:pPr>
                  <w:r w:rsidRPr="00F14935">
                    <w:rPr>
                      <w:rFonts w:ascii="Times New Roman" w:hAnsi="Times New Roman" w:cs="Times New Roman"/>
                      <w:b/>
                      <w:color w:val="000000"/>
                      <w:sz w:val="24"/>
                      <w:szCs w:val="24"/>
                    </w:rPr>
                    <w:t>Курсы повышения квалификации</w:t>
                  </w:r>
                </w:p>
              </w:tc>
              <w:tc>
                <w:tcPr>
                  <w:tcW w:w="99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r w:rsidRPr="00F14935">
                    <w:rPr>
                      <w:rFonts w:ascii="Times New Roman" w:eastAsia="Calibri" w:hAnsi="Times New Roman" w:cs="Times New Roman"/>
                      <w:bCs/>
                    </w:rPr>
                    <w:t xml:space="preserve">МБУК МБ </w:t>
                  </w:r>
                </w:p>
              </w:tc>
              <w:tc>
                <w:tcPr>
                  <w:tcW w:w="1276"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
                      <w:bCs/>
                    </w:rPr>
                  </w:pPr>
                </w:p>
              </w:tc>
              <w:tc>
                <w:tcPr>
                  <w:tcW w:w="1155"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
                      <w:bCs/>
                    </w:rPr>
                  </w:pPr>
                </w:p>
              </w:tc>
              <w:tc>
                <w:tcPr>
                  <w:tcW w:w="977" w:type="dxa"/>
                  <w:gridSpan w:val="4"/>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p>
              </w:tc>
              <w:tc>
                <w:tcPr>
                  <w:tcW w:w="2262"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p>
              </w:tc>
              <w:tc>
                <w:tcPr>
                  <w:tcW w:w="425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bCs/>
                    </w:rPr>
                    <w:t>повышение профессиональной квалификации работников учреждений культуры</w:t>
                  </w:r>
                </w:p>
              </w:tc>
            </w:tr>
            <w:tr w:rsidR="00A84503" w:rsidRPr="00F14935" w:rsidTr="00A84503">
              <w:trPr>
                <w:gridAfter w:val="1"/>
                <w:wAfter w:w="142" w:type="dxa"/>
              </w:trPr>
              <w:tc>
                <w:tcPr>
                  <w:tcW w:w="3823"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color w:val="000000"/>
                      <w:sz w:val="24"/>
                      <w:szCs w:val="24"/>
                    </w:rPr>
                  </w:pPr>
                  <w:r w:rsidRPr="00F14935">
                    <w:rPr>
                      <w:rFonts w:ascii="Times New Roman" w:hAnsi="Times New Roman" w:cs="Times New Roman"/>
                      <w:bCs/>
                      <w:sz w:val="24"/>
                      <w:szCs w:val="24"/>
                    </w:rPr>
                    <w:t>муниципальный бюджет</w:t>
                  </w:r>
                </w:p>
              </w:tc>
              <w:tc>
                <w:tcPr>
                  <w:tcW w:w="99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p>
              </w:tc>
              <w:tc>
                <w:tcPr>
                  <w:tcW w:w="1276"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Pr>
                      <w:rFonts w:ascii="Times New Roman" w:hAnsi="Times New Roman" w:cs="Times New Roman"/>
                      <w:bCs/>
                    </w:rPr>
                    <w:t>24,0</w:t>
                  </w:r>
                </w:p>
              </w:tc>
              <w:tc>
                <w:tcPr>
                  <w:tcW w:w="1155"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sidRPr="00F14935">
                    <w:rPr>
                      <w:rFonts w:ascii="Times New Roman" w:eastAsia="Calibri" w:hAnsi="Times New Roman" w:cs="Times New Roman"/>
                      <w:bCs/>
                    </w:rPr>
                    <w:t>8,0</w:t>
                  </w:r>
                </w:p>
              </w:tc>
              <w:tc>
                <w:tcPr>
                  <w:tcW w:w="977" w:type="dxa"/>
                  <w:gridSpan w:val="4"/>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8,0</w:t>
                  </w:r>
                </w:p>
              </w:tc>
              <w:tc>
                <w:tcPr>
                  <w:tcW w:w="2262"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8,0</w:t>
                  </w:r>
                </w:p>
              </w:tc>
              <w:tc>
                <w:tcPr>
                  <w:tcW w:w="425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r>
            <w:tr w:rsidR="00A84503" w:rsidRPr="00F14935" w:rsidTr="00A84503">
              <w:trPr>
                <w:gridAfter w:val="1"/>
                <w:wAfter w:w="142" w:type="dxa"/>
              </w:trPr>
              <w:tc>
                <w:tcPr>
                  <w:tcW w:w="3823"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b/>
                      <w:color w:val="000000"/>
                      <w:sz w:val="24"/>
                      <w:szCs w:val="24"/>
                    </w:rPr>
                  </w:pPr>
                  <w:r w:rsidRPr="00F14935">
                    <w:rPr>
                      <w:rFonts w:ascii="Times New Roman" w:hAnsi="Times New Roman" w:cs="Times New Roman"/>
                      <w:b/>
                      <w:color w:val="000000"/>
                      <w:sz w:val="24"/>
                      <w:szCs w:val="24"/>
                    </w:rPr>
                    <w:t xml:space="preserve">Проведение семинаров, рабочих совещаний, мастер-классов, конференций   и др.  </w:t>
                  </w:r>
                </w:p>
              </w:tc>
              <w:tc>
                <w:tcPr>
                  <w:tcW w:w="99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r w:rsidRPr="00F14935">
                    <w:rPr>
                      <w:rFonts w:ascii="Times New Roman" w:eastAsia="Calibri" w:hAnsi="Times New Roman" w:cs="Times New Roman"/>
                      <w:bCs/>
                    </w:rPr>
                    <w:t>МБУК МБ</w:t>
                  </w:r>
                </w:p>
              </w:tc>
              <w:tc>
                <w:tcPr>
                  <w:tcW w:w="1276"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1155"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977" w:type="dxa"/>
                  <w:gridSpan w:val="4"/>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p>
              </w:tc>
              <w:tc>
                <w:tcPr>
                  <w:tcW w:w="2262"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p>
              </w:tc>
              <w:tc>
                <w:tcPr>
                  <w:tcW w:w="425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bCs/>
                    </w:rPr>
                    <w:t>повышение профессиональной квалификации работников учреждений культуры</w:t>
                  </w:r>
                </w:p>
              </w:tc>
            </w:tr>
            <w:tr w:rsidR="00A84503" w:rsidRPr="00F14935" w:rsidTr="00A84503">
              <w:trPr>
                <w:gridAfter w:val="1"/>
                <w:wAfter w:w="142" w:type="dxa"/>
              </w:trPr>
              <w:tc>
                <w:tcPr>
                  <w:tcW w:w="3823"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color w:val="000000"/>
                      <w:sz w:val="24"/>
                      <w:szCs w:val="24"/>
                    </w:rPr>
                  </w:pPr>
                  <w:r w:rsidRPr="00F14935">
                    <w:rPr>
                      <w:rFonts w:ascii="Times New Roman" w:hAnsi="Times New Roman" w:cs="Times New Roman"/>
                      <w:bCs/>
                      <w:sz w:val="24"/>
                      <w:szCs w:val="24"/>
                    </w:rPr>
                    <w:t>муниципальный бюджет</w:t>
                  </w:r>
                </w:p>
              </w:tc>
              <w:tc>
                <w:tcPr>
                  <w:tcW w:w="99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bCs/>
                    </w:rPr>
                  </w:pPr>
                </w:p>
              </w:tc>
              <w:tc>
                <w:tcPr>
                  <w:tcW w:w="1276"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Pr>
                      <w:rFonts w:ascii="Times New Roman" w:hAnsi="Times New Roman" w:cs="Times New Roman"/>
                      <w:bCs/>
                    </w:rPr>
                    <w:t>6</w:t>
                  </w:r>
                  <w:r w:rsidRPr="00F14935">
                    <w:rPr>
                      <w:rFonts w:ascii="Times New Roman" w:eastAsia="Calibri" w:hAnsi="Times New Roman" w:cs="Times New Roman"/>
                      <w:bCs/>
                    </w:rPr>
                    <w:t>,0</w:t>
                  </w:r>
                </w:p>
              </w:tc>
              <w:tc>
                <w:tcPr>
                  <w:tcW w:w="1155"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sidRPr="00F14935">
                    <w:rPr>
                      <w:rFonts w:ascii="Times New Roman" w:eastAsia="Calibri" w:hAnsi="Times New Roman" w:cs="Times New Roman"/>
                      <w:bCs/>
                    </w:rPr>
                    <w:t>2,0</w:t>
                  </w:r>
                </w:p>
              </w:tc>
              <w:tc>
                <w:tcPr>
                  <w:tcW w:w="977" w:type="dxa"/>
                  <w:gridSpan w:val="4"/>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2,0</w:t>
                  </w:r>
                </w:p>
              </w:tc>
              <w:tc>
                <w:tcPr>
                  <w:tcW w:w="2262"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2,0</w:t>
                  </w:r>
                </w:p>
              </w:tc>
              <w:tc>
                <w:tcPr>
                  <w:tcW w:w="425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r>
            <w:tr w:rsidR="00A84503" w:rsidRPr="00F14935" w:rsidTr="00A84503">
              <w:trPr>
                <w:gridAfter w:val="1"/>
                <w:wAfter w:w="142" w:type="dxa"/>
              </w:trPr>
              <w:tc>
                <w:tcPr>
                  <w:tcW w:w="3823"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b/>
                      <w:color w:val="000000"/>
                      <w:sz w:val="24"/>
                      <w:szCs w:val="24"/>
                    </w:rPr>
                  </w:pPr>
                  <w:r w:rsidRPr="00F14935">
                    <w:rPr>
                      <w:rFonts w:ascii="Times New Roman" w:hAnsi="Times New Roman" w:cs="Times New Roman"/>
                      <w:b/>
                      <w:color w:val="000000"/>
                      <w:sz w:val="24"/>
                      <w:szCs w:val="24"/>
                    </w:rPr>
                    <w:t xml:space="preserve">Проведение аттестации  библиотечных работников </w:t>
                  </w:r>
                </w:p>
              </w:tc>
              <w:tc>
                <w:tcPr>
                  <w:tcW w:w="99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bCs/>
                    </w:rPr>
                  </w:pPr>
                  <w:r w:rsidRPr="00F14935">
                    <w:rPr>
                      <w:rFonts w:ascii="Times New Roman" w:eastAsia="Calibri" w:hAnsi="Times New Roman" w:cs="Times New Roman"/>
                      <w:bCs/>
                    </w:rPr>
                    <w:t>МБУК МБ</w:t>
                  </w:r>
                </w:p>
              </w:tc>
              <w:tc>
                <w:tcPr>
                  <w:tcW w:w="1276"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1155"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977" w:type="dxa"/>
                  <w:gridSpan w:val="4"/>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p>
              </w:tc>
              <w:tc>
                <w:tcPr>
                  <w:tcW w:w="2262"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p>
              </w:tc>
              <w:tc>
                <w:tcPr>
                  <w:tcW w:w="425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bCs/>
                    </w:rPr>
                    <w:t>повышение профессиональной квалификации работников учреждений культуры</w:t>
                  </w:r>
                </w:p>
              </w:tc>
            </w:tr>
            <w:tr w:rsidR="00A84503" w:rsidRPr="00F14935" w:rsidTr="00A84503">
              <w:trPr>
                <w:gridAfter w:val="1"/>
                <w:wAfter w:w="142" w:type="dxa"/>
              </w:trPr>
              <w:tc>
                <w:tcPr>
                  <w:tcW w:w="3823"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color w:val="000000"/>
                      <w:sz w:val="24"/>
                      <w:szCs w:val="24"/>
                    </w:rPr>
                  </w:pPr>
                  <w:r w:rsidRPr="00F14935">
                    <w:rPr>
                      <w:rFonts w:ascii="Times New Roman" w:hAnsi="Times New Roman" w:cs="Times New Roman"/>
                      <w:bCs/>
                      <w:sz w:val="24"/>
                      <w:szCs w:val="24"/>
                    </w:rPr>
                    <w:t xml:space="preserve">муниципальный бюджет </w:t>
                  </w:r>
                </w:p>
              </w:tc>
              <w:tc>
                <w:tcPr>
                  <w:tcW w:w="99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bCs/>
                    </w:rPr>
                  </w:pPr>
                </w:p>
              </w:tc>
              <w:tc>
                <w:tcPr>
                  <w:tcW w:w="1276"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sidRPr="00F14935">
                    <w:rPr>
                      <w:rFonts w:ascii="Times New Roman" w:eastAsia="Calibri" w:hAnsi="Times New Roman" w:cs="Times New Roman"/>
                      <w:bCs/>
                    </w:rPr>
                    <w:t>0,0</w:t>
                  </w:r>
                </w:p>
              </w:tc>
              <w:tc>
                <w:tcPr>
                  <w:tcW w:w="1155"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sidRPr="00F14935">
                    <w:rPr>
                      <w:rFonts w:ascii="Times New Roman" w:eastAsia="Calibri" w:hAnsi="Times New Roman" w:cs="Times New Roman"/>
                      <w:bCs/>
                    </w:rPr>
                    <w:t>0,0</w:t>
                  </w:r>
                </w:p>
              </w:tc>
              <w:tc>
                <w:tcPr>
                  <w:tcW w:w="977" w:type="dxa"/>
                  <w:gridSpan w:val="4"/>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0</w:t>
                  </w:r>
                </w:p>
              </w:tc>
              <w:tc>
                <w:tcPr>
                  <w:tcW w:w="2262"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0</w:t>
                  </w:r>
                </w:p>
              </w:tc>
              <w:tc>
                <w:tcPr>
                  <w:tcW w:w="425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r>
            <w:tr w:rsidR="00A84503" w:rsidRPr="00F14935" w:rsidTr="00A84503">
              <w:trPr>
                <w:gridAfter w:val="1"/>
                <w:wAfter w:w="142" w:type="dxa"/>
              </w:trPr>
              <w:tc>
                <w:tcPr>
                  <w:tcW w:w="3823"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b/>
                      <w:bCs/>
                      <w:sz w:val="24"/>
                      <w:szCs w:val="24"/>
                    </w:rPr>
                  </w:pPr>
                  <w:r w:rsidRPr="00F14935">
                    <w:rPr>
                      <w:rFonts w:ascii="Times New Roman" w:hAnsi="Times New Roman" w:cs="Times New Roman"/>
                      <w:b/>
                      <w:bCs/>
                      <w:sz w:val="24"/>
                      <w:szCs w:val="24"/>
                    </w:rPr>
                    <w:t>Командировочные расходы</w:t>
                  </w:r>
                </w:p>
              </w:tc>
              <w:tc>
                <w:tcPr>
                  <w:tcW w:w="99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r w:rsidRPr="00F14935">
                    <w:rPr>
                      <w:rFonts w:ascii="Times New Roman" w:eastAsia="Calibri" w:hAnsi="Times New Roman" w:cs="Times New Roman"/>
                      <w:bCs/>
                    </w:rPr>
                    <w:t>МКУК МБ</w:t>
                  </w:r>
                </w:p>
              </w:tc>
              <w:tc>
                <w:tcPr>
                  <w:tcW w:w="1276"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1155"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977" w:type="dxa"/>
                  <w:gridSpan w:val="4"/>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p>
              </w:tc>
              <w:tc>
                <w:tcPr>
                  <w:tcW w:w="2262"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p>
              </w:tc>
              <w:tc>
                <w:tcPr>
                  <w:tcW w:w="425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bCs/>
                    </w:rPr>
                    <w:t>Повышение профессиональной квалификации работников учреждений культуры</w:t>
                  </w:r>
                </w:p>
              </w:tc>
            </w:tr>
            <w:tr w:rsidR="00A84503" w:rsidRPr="00F14935" w:rsidTr="00A84503">
              <w:trPr>
                <w:gridAfter w:val="1"/>
                <w:wAfter w:w="142" w:type="dxa"/>
              </w:trPr>
              <w:tc>
                <w:tcPr>
                  <w:tcW w:w="3823"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bCs/>
                      <w:sz w:val="24"/>
                      <w:szCs w:val="24"/>
                    </w:rPr>
                  </w:pPr>
                  <w:r w:rsidRPr="00F14935">
                    <w:rPr>
                      <w:rFonts w:ascii="Times New Roman" w:hAnsi="Times New Roman" w:cs="Times New Roman"/>
                      <w:bCs/>
                      <w:sz w:val="24"/>
                      <w:szCs w:val="24"/>
                    </w:rPr>
                    <w:t>муниципальный бюджет</w:t>
                  </w:r>
                </w:p>
              </w:tc>
              <w:tc>
                <w:tcPr>
                  <w:tcW w:w="99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p>
              </w:tc>
              <w:tc>
                <w:tcPr>
                  <w:tcW w:w="1276"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Pr>
                      <w:rFonts w:ascii="Times New Roman" w:hAnsi="Times New Roman" w:cs="Times New Roman"/>
                      <w:bCs/>
                    </w:rPr>
                    <w:t>30</w:t>
                  </w:r>
                  <w:r w:rsidRPr="00F14935">
                    <w:rPr>
                      <w:rFonts w:ascii="Times New Roman" w:hAnsi="Times New Roman" w:cs="Times New Roman"/>
                      <w:bCs/>
                    </w:rPr>
                    <w:t>,0</w:t>
                  </w:r>
                </w:p>
              </w:tc>
              <w:tc>
                <w:tcPr>
                  <w:tcW w:w="1155"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sidRPr="00F14935">
                    <w:rPr>
                      <w:rFonts w:ascii="Times New Roman" w:eastAsia="Calibri" w:hAnsi="Times New Roman" w:cs="Times New Roman"/>
                      <w:bCs/>
                    </w:rPr>
                    <w:t>10,0</w:t>
                  </w:r>
                </w:p>
              </w:tc>
              <w:tc>
                <w:tcPr>
                  <w:tcW w:w="977" w:type="dxa"/>
                  <w:gridSpan w:val="4"/>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10,0</w:t>
                  </w:r>
                </w:p>
              </w:tc>
              <w:tc>
                <w:tcPr>
                  <w:tcW w:w="2262"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10,0</w:t>
                  </w:r>
                </w:p>
              </w:tc>
              <w:tc>
                <w:tcPr>
                  <w:tcW w:w="425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r>
            <w:tr w:rsidR="00A84503" w:rsidRPr="00F14935" w:rsidTr="00A84503">
              <w:trPr>
                <w:gridAfter w:val="1"/>
                <w:wAfter w:w="142" w:type="dxa"/>
              </w:trPr>
              <w:tc>
                <w:tcPr>
                  <w:tcW w:w="3823" w:type="dxa"/>
                  <w:tcBorders>
                    <w:top w:val="single" w:sz="4" w:space="0" w:color="auto"/>
                    <w:left w:val="single" w:sz="4" w:space="0" w:color="auto"/>
                    <w:bottom w:val="single" w:sz="4" w:space="0" w:color="auto"/>
                    <w:right w:val="single" w:sz="4" w:space="0" w:color="auto"/>
                  </w:tcBorders>
                  <w:vAlign w:val="center"/>
                </w:tcPr>
                <w:p w:rsidR="00A84503" w:rsidRPr="00F14935" w:rsidRDefault="00A84503" w:rsidP="00A84503">
                  <w:pPr>
                    <w:rPr>
                      <w:rFonts w:ascii="Times New Roman" w:hAnsi="Times New Roman" w:cs="Times New Roman"/>
                      <w:b/>
                      <w:bCs/>
                      <w:sz w:val="24"/>
                      <w:szCs w:val="24"/>
                    </w:rPr>
                  </w:pPr>
                  <w:r w:rsidRPr="00F14935">
                    <w:rPr>
                      <w:rFonts w:ascii="Times New Roman" w:hAnsi="Times New Roman" w:cs="Times New Roman"/>
                      <w:b/>
                      <w:bCs/>
                      <w:sz w:val="24"/>
                      <w:szCs w:val="24"/>
                    </w:rPr>
                    <w:t>ИТОГО</w:t>
                  </w:r>
                </w:p>
              </w:tc>
              <w:tc>
                <w:tcPr>
                  <w:tcW w:w="99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p>
              </w:tc>
              <w:tc>
                <w:tcPr>
                  <w:tcW w:w="1276"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
                      <w:bCs/>
                    </w:rPr>
                  </w:pPr>
                  <w:r>
                    <w:rPr>
                      <w:rFonts w:ascii="Times New Roman" w:hAnsi="Times New Roman" w:cs="Times New Roman"/>
                      <w:b/>
                      <w:bCs/>
                    </w:rPr>
                    <w:t>60,0</w:t>
                  </w:r>
                </w:p>
              </w:tc>
              <w:tc>
                <w:tcPr>
                  <w:tcW w:w="1155"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
                      <w:bCs/>
                    </w:rPr>
                  </w:pPr>
                  <w:r w:rsidRPr="00F14935">
                    <w:rPr>
                      <w:rFonts w:ascii="Times New Roman" w:eastAsia="Calibri" w:hAnsi="Times New Roman" w:cs="Times New Roman"/>
                      <w:b/>
                      <w:bCs/>
                    </w:rPr>
                    <w:t>20,0</w:t>
                  </w:r>
                </w:p>
              </w:tc>
              <w:tc>
                <w:tcPr>
                  <w:tcW w:w="977" w:type="dxa"/>
                  <w:gridSpan w:val="4"/>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rPr>
                  </w:pPr>
                  <w:r w:rsidRPr="00F14935">
                    <w:rPr>
                      <w:rFonts w:ascii="Times New Roman" w:eastAsia="Calibri" w:hAnsi="Times New Roman" w:cs="Times New Roman"/>
                      <w:b/>
                    </w:rPr>
                    <w:t>20,0</w:t>
                  </w:r>
                </w:p>
              </w:tc>
              <w:tc>
                <w:tcPr>
                  <w:tcW w:w="2262"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rPr>
                  </w:pPr>
                  <w:r w:rsidRPr="00F14935">
                    <w:rPr>
                      <w:rFonts w:ascii="Times New Roman" w:eastAsia="Calibri" w:hAnsi="Times New Roman" w:cs="Times New Roman"/>
                      <w:b/>
                    </w:rPr>
                    <w:t>20,0</w:t>
                  </w:r>
                </w:p>
              </w:tc>
              <w:tc>
                <w:tcPr>
                  <w:tcW w:w="425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r>
            <w:tr w:rsidR="00A84503" w:rsidRPr="00F14935" w:rsidTr="00A84503">
              <w:tc>
                <w:tcPr>
                  <w:tcW w:w="14879" w:type="dxa"/>
                  <w:gridSpan w:val="15"/>
                  <w:tcBorders>
                    <w:top w:val="single" w:sz="4" w:space="0" w:color="auto"/>
                    <w:left w:val="single" w:sz="4" w:space="0" w:color="auto"/>
                    <w:bottom w:val="single" w:sz="4" w:space="0" w:color="auto"/>
                    <w:right w:val="single" w:sz="4" w:space="0" w:color="auto"/>
                  </w:tcBorders>
                </w:tcPr>
                <w:p w:rsidR="00A84503" w:rsidRPr="00F14935" w:rsidRDefault="00A84503" w:rsidP="00A84503">
                  <w:pPr>
                    <w:jc w:val="center"/>
                    <w:rPr>
                      <w:rFonts w:ascii="Times New Roman" w:hAnsi="Times New Roman" w:cs="Times New Roman"/>
                      <w:sz w:val="24"/>
                      <w:szCs w:val="24"/>
                    </w:rPr>
                  </w:pPr>
                  <w:r w:rsidRPr="00F14935">
                    <w:rPr>
                      <w:rFonts w:ascii="Times New Roman" w:hAnsi="Times New Roman" w:cs="Times New Roman"/>
                      <w:b/>
                      <w:sz w:val="24"/>
                      <w:szCs w:val="24"/>
                    </w:rPr>
                    <w:lastRenderedPageBreak/>
                    <w:t>4. Мероприятия по обеспечению безопасности библиотек</w:t>
                  </w:r>
                </w:p>
              </w:tc>
            </w:tr>
            <w:tr w:rsidR="00A84503" w:rsidRPr="00F14935" w:rsidTr="00A84503">
              <w:tc>
                <w:tcPr>
                  <w:tcW w:w="3823"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b/>
                      <w:sz w:val="24"/>
                      <w:szCs w:val="24"/>
                    </w:rPr>
                  </w:pPr>
                  <w:r w:rsidRPr="00F14935">
                    <w:rPr>
                      <w:rFonts w:ascii="Times New Roman" w:hAnsi="Times New Roman" w:cs="Times New Roman"/>
                      <w:b/>
                      <w:sz w:val="24"/>
                      <w:szCs w:val="24"/>
                    </w:rPr>
                    <w:t>Пропитка огнезащитным составом чердачных помещений, лестниц эвакуационного выхода</w:t>
                  </w:r>
                </w:p>
              </w:tc>
              <w:tc>
                <w:tcPr>
                  <w:tcW w:w="99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r w:rsidRPr="00F14935">
                    <w:rPr>
                      <w:rFonts w:ascii="Times New Roman" w:eastAsia="Calibri" w:hAnsi="Times New Roman" w:cs="Times New Roman"/>
                      <w:bCs/>
                    </w:rPr>
                    <w:t>МБУК МБ</w:t>
                  </w:r>
                </w:p>
              </w:tc>
              <w:tc>
                <w:tcPr>
                  <w:tcW w:w="1134"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
                      <w:bCs/>
                    </w:rPr>
                  </w:pPr>
                </w:p>
              </w:tc>
              <w:tc>
                <w:tcPr>
                  <w:tcW w:w="1276"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
                      <w:bCs/>
                    </w:rPr>
                  </w:pPr>
                </w:p>
              </w:tc>
              <w:tc>
                <w:tcPr>
                  <w:tcW w:w="850"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
                      <w:bCs/>
                    </w:rPr>
                  </w:pPr>
                </w:p>
              </w:tc>
              <w:tc>
                <w:tcPr>
                  <w:tcW w:w="1276" w:type="dxa"/>
                  <w:gridSpan w:val="4"/>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
                      <w:bCs/>
                    </w:rPr>
                  </w:pPr>
                </w:p>
              </w:tc>
              <w:tc>
                <w:tcPr>
                  <w:tcW w:w="5528"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создание условий для сохранения и развития библиотечного дела</w:t>
                  </w:r>
                </w:p>
              </w:tc>
            </w:tr>
            <w:tr w:rsidR="00A84503" w:rsidRPr="00F14935" w:rsidTr="00A84503">
              <w:tc>
                <w:tcPr>
                  <w:tcW w:w="3823"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color w:val="000000"/>
                      <w:sz w:val="24"/>
                      <w:szCs w:val="24"/>
                    </w:rPr>
                  </w:pPr>
                  <w:r w:rsidRPr="00F14935">
                    <w:rPr>
                      <w:rFonts w:ascii="Times New Roman" w:hAnsi="Times New Roman" w:cs="Times New Roman"/>
                      <w:bCs/>
                      <w:sz w:val="24"/>
                      <w:szCs w:val="24"/>
                    </w:rPr>
                    <w:t>муниципальный бюджет</w:t>
                  </w:r>
                </w:p>
              </w:tc>
              <w:tc>
                <w:tcPr>
                  <w:tcW w:w="99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Pr>
                      <w:rFonts w:ascii="Times New Roman" w:hAnsi="Times New Roman" w:cs="Times New Roman"/>
                      <w:bCs/>
                    </w:rPr>
                    <w:t>150</w:t>
                  </w:r>
                  <w:r w:rsidRPr="00F14935">
                    <w:rPr>
                      <w:rFonts w:ascii="Times New Roman" w:eastAsia="Calibri" w:hAnsi="Times New Roman" w:cs="Times New Roman"/>
                      <w:bCs/>
                    </w:rPr>
                    <w:t>,0</w:t>
                  </w:r>
                </w:p>
              </w:tc>
              <w:tc>
                <w:tcPr>
                  <w:tcW w:w="1276"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sidRPr="00F14935">
                    <w:rPr>
                      <w:rFonts w:ascii="Times New Roman" w:eastAsia="Calibri" w:hAnsi="Times New Roman" w:cs="Times New Roman"/>
                      <w:bCs/>
                    </w:rPr>
                    <w:t>50,0</w:t>
                  </w:r>
                </w:p>
              </w:tc>
              <w:tc>
                <w:tcPr>
                  <w:tcW w:w="850"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sidRPr="00F14935">
                    <w:rPr>
                      <w:rFonts w:ascii="Times New Roman" w:eastAsia="Calibri" w:hAnsi="Times New Roman" w:cs="Times New Roman"/>
                      <w:bCs/>
                    </w:rPr>
                    <w:t>50,0</w:t>
                  </w:r>
                </w:p>
              </w:tc>
              <w:tc>
                <w:tcPr>
                  <w:tcW w:w="1276" w:type="dxa"/>
                  <w:gridSpan w:val="4"/>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Pr>
                      <w:rFonts w:ascii="Times New Roman" w:eastAsia="Calibri" w:hAnsi="Times New Roman" w:cs="Times New Roman"/>
                      <w:bCs/>
                    </w:rPr>
                    <w:t>50,0</w:t>
                  </w:r>
                </w:p>
              </w:tc>
              <w:tc>
                <w:tcPr>
                  <w:tcW w:w="5528"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r>
            <w:tr w:rsidR="00A84503" w:rsidRPr="00F14935" w:rsidTr="00A84503">
              <w:tc>
                <w:tcPr>
                  <w:tcW w:w="3823"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b/>
                      <w:color w:val="000000"/>
                      <w:sz w:val="24"/>
                      <w:szCs w:val="24"/>
                    </w:rPr>
                  </w:pPr>
                  <w:r w:rsidRPr="00F14935">
                    <w:rPr>
                      <w:rFonts w:ascii="Times New Roman" w:hAnsi="Times New Roman" w:cs="Times New Roman"/>
                      <w:b/>
                      <w:color w:val="000000"/>
                      <w:sz w:val="24"/>
                      <w:szCs w:val="24"/>
                    </w:rPr>
                    <w:t>Замеры сопротивления изоляции</w:t>
                  </w:r>
                </w:p>
              </w:tc>
              <w:tc>
                <w:tcPr>
                  <w:tcW w:w="99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bCs/>
                    </w:rPr>
                  </w:pPr>
                  <w:r w:rsidRPr="00F14935">
                    <w:rPr>
                      <w:rFonts w:ascii="Times New Roman" w:eastAsia="Calibri" w:hAnsi="Times New Roman" w:cs="Times New Roman"/>
                      <w:bCs/>
                    </w:rPr>
                    <w:t>МБУК МБ</w:t>
                  </w:r>
                </w:p>
              </w:tc>
              <w:tc>
                <w:tcPr>
                  <w:tcW w:w="1134"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1276"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850"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1276" w:type="dxa"/>
                  <w:gridSpan w:val="4"/>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5528"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создание условий для сохранения и развития библиотечного дела</w:t>
                  </w:r>
                </w:p>
              </w:tc>
            </w:tr>
            <w:tr w:rsidR="00A84503" w:rsidRPr="00F14935" w:rsidTr="00A84503">
              <w:tc>
                <w:tcPr>
                  <w:tcW w:w="3823"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color w:val="000000"/>
                      <w:sz w:val="24"/>
                      <w:szCs w:val="24"/>
                    </w:rPr>
                  </w:pPr>
                  <w:r w:rsidRPr="00F14935">
                    <w:rPr>
                      <w:rFonts w:ascii="Times New Roman" w:hAnsi="Times New Roman" w:cs="Times New Roman"/>
                      <w:bCs/>
                      <w:sz w:val="24"/>
                      <w:szCs w:val="24"/>
                    </w:rPr>
                    <w:t>муниципальный бюджет</w:t>
                  </w:r>
                </w:p>
              </w:tc>
              <w:tc>
                <w:tcPr>
                  <w:tcW w:w="99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Pr>
                      <w:rFonts w:ascii="Times New Roman" w:hAnsi="Times New Roman" w:cs="Times New Roman"/>
                      <w:bCs/>
                    </w:rPr>
                    <w:t>21</w:t>
                  </w:r>
                  <w:r w:rsidRPr="00F14935">
                    <w:rPr>
                      <w:rFonts w:ascii="Times New Roman" w:eastAsia="Calibri" w:hAnsi="Times New Roman" w:cs="Times New Roman"/>
                      <w:bCs/>
                    </w:rPr>
                    <w:t>,0</w:t>
                  </w:r>
                </w:p>
              </w:tc>
              <w:tc>
                <w:tcPr>
                  <w:tcW w:w="1276"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sidRPr="00F14935">
                    <w:rPr>
                      <w:rFonts w:ascii="Times New Roman" w:eastAsia="Calibri" w:hAnsi="Times New Roman" w:cs="Times New Roman"/>
                      <w:bCs/>
                    </w:rPr>
                    <w:t>7,0</w:t>
                  </w:r>
                </w:p>
              </w:tc>
              <w:tc>
                <w:tcPr>
                  <w:tcW w:w="850"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sidRPr="00F14935">
                    <w:rPr>
                      <w:rFonts w:ascii="Times New Roman" w:eastAsia="Calibri" w:hAnsi="Times New Roman" w:cs="Times New Roman"/>
                      <w:bCs/>
                    </w:rPr>
                    <w:t>7,0</w:t>
                  </w:r>
                </w:p>
              </w:tc>
              <w:tc>
                <w:tcPr>
                  <w:tcW w:w="1276" w:type="dxa"/>
                  <w:gridSpan w:val="4"/>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Pr>
                      <w:rFonts w:ascii="Times New Roman" w:eastAsia="Calibri" w:hAnsi="Times New Roman" w:cs="Times New Roman"/>
                      <w:bCs/>
                    </w:rPr>
                    <w:t>7,0</w:t>
                  </w:r>
                </w:p>
              </w:tc>
              <w:tc>
                <w:tcPr>
                  <w:tcW w:w="5528"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r>
            <w:tr w:rsidR="00A84503" w:rsidRPr="00F14935" w:rsidTr="00A84503">
              <w:tc>
                <w:tcPr>
                  <w:tcW w:w="3823"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b/>
                      <w:color w:val="000000"/>
                      <w:sz w:val="24"/>
                      <w:szCs w:val="24"/>
                    </w:rPr>
                  </w:pPr>
                  <w:r w:rsidRPr="00F14935">
                    <w:rPr>
                      <w:rFonts w:ascii="Times New Roman" w:hAnsi="Times New Roman" w:cs="Times New Roman"/>
                      <w:b/>
                      <w:color w:val="000000"/>
                      <w:sz w:val="24"/>
                      <w:szCs w:val="24"/>
                    </w:rPr>
                    <w:t>Установка и обслуживание АПС</w:t>
                  </w:r>
                </w:p>
              </w:tc>
              <w:tc>
                <w:tcPr>
                  <w:tcW w:w="99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bCs/>
                    </w:rPr>
                  </w:pPr>
                  <w:r w:rsidRPr="00F14935">
                    <w:rPr>
                      <w:rFonts w:ascii="Times New Roman" w:eastAsia="Calibri" w:hAnsi="Times New Roman" w:cs="Times New Roman"/>
                      <w:bCs/>
                    </w:rPr>
                    <w:t>МБУК МБ</w:t>
                  </w:r>
                </w:p>
              </w:tc>
              <w:tc>
                <w:tcPr>
                  <w:tcW w:w="1134"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1276"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850"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1276" w:type="dxa"/>
                  <w:gridSpan w:val="4"/>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5528"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создание условий для сохранения и развития библиотечного дела</w:t>
                  </w:r>
                </w:p>
              </w:tc>
            </w:tr>
            <w:tr w:rsidR="00A84503" w:rsidRPr="00F14935" w:rsidTr="00A84503">
              <w:tc>
                <w:tcPr>
                  <w:tcW w:w="3823"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color w:val="000000"/>
                      <w:sz w:val="24"/>
                      <w:szCs w:val="24"/>
                    </w:rPr>
                  </w:pPr>
                  <w:r w:rsidRPr="00F14935">
                    <w:rPr>
                      <w:rFonts w:ascii="Times New Roman" w:hAnsi="Times New Roman" w:cs="Times New Roman"/>
                      <w:bCs/>
                      <w:sz w:val="24"/>
                      <w:szCs w:val="24"/>
                    </w:rPr>
                    <w:t>муниципальный бюджет</w:t>
                  </w:r>
                </w:p>
              </w:tc>
              <w:tc>
                <w:tcPr>
                  <w:tcW w:w="99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Pr>
                      <w:rFonts w:ascii="Times New Roman" w:hAnsi="Times New Roman" w:cs="Times New Roman"/>
                      <w:bCs/>
                    </w:rPr>
                    <w:t>288,0</w:t>
                  </w:r>
                </w:p>
              </w:tc>
              <w:tc>
                <w:tcPr>
                  <w:tcW w:w="1276"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sidRPr="00F14935">
                    <w:rPr>
                      <w:rFonts w:ascii="Times New Roman" w:eastAsia="Calibri" w:hAnsi="Times New Roman" w:cs="Times New Roman"/>
                      <w:bCs/>
                    </w:rPr>
                    <w:t>96,0</w:t>
                  </w:r>
                </w:p>
              </w:tc>
              <w:tc>
                <w:tcPr>
                  <w:tcW w:w="850"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sidRPr="00F14935">
                    <w:rPr>
                      <w:rFonts w:ascii="Times New Roman" w:eastAsia="Calibri" w:hAnsi="Times New Roman" w:cs="Times New Roman"/>
                      <w:bCs/>
                    </w:rPr>
                    <w:t>96,0</w:t>
                  </w:r>
                </w:p>
              </w:tc>
              <w:tc>
                <w:tcPr>
                  <w:tcW w:w="1276" w:type="dxa"/>
                  <w:gridSpan w:val="4"/>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Pr>
                      <w:rFonts w:ascii="Times New Roman" w:eastAsia="Calibri" w:hAnsi="Times New Roman" w:cs="Times New Roman"/>
                      <w:bCs/>
                    </w:rPr>
                    <w:t>96,0</w:t>
                  </w:r>
                </w:p>
              </w:tc>
              <w:tc>
                <w:tcPr>
                  <w:tcW w:w="5528"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r>
            <w:tr w:rsidR="00A84503" w:rsidRPr="00F14935" w:rsidTr="00A84503">
              <w:tc>
                <w:tcPr>
                  <w:tcW w:w="3823"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b/>
                      <w:color w:val="000000"/>
                      <w:sz w:val="24"/>
                      <w:szCs w:val="24"/>
                    </w:rPr>
                  </w:pPr>
                  <w:r w:rsidRPr="00F14935">
                    <w:rPr>
                      <w:rFonts w:ascii="Times New Roman" w:hAnsi="Times New Roman" w:cs="Times New Roman"/>
                      <w:b/>
                      <w:color w:val="000000"/>
                      <w:sz w:val="24"/>
                      <w:szCs w:val="24"/>
                    </w:rPr>
                    <w:t>Приобретение первичных средств пожаротушения</w:t>
                  </w:r>
                </w:p>
              </w:tc>
              <w:tc>
                <w:tcPr>
                  <w:tcW w:w="99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bCs/>
                    </w:rPr>
                  </w:pPr>
                  <w:r w:rsidRPr="00F14935">
                    <w:rPr>
                      <w:rFonts w:ascii="Times New Roman" w:eastAsia="Calibri" w:hAnsi="Times New Roman" w:cs="Times New Roman"/>
                      <w:bCs/>
                    </w:rPr>
                    <w:t>МБУК МБ</w:t>
                  </w:r>
                </w:p>
              </w:tc>
              <w:tc>
                <w:tcPr>
                  <w:tcW w:w="1134"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1276"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850"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1276" w:type="dxa"/>
                  <w:gridSpan w:val="4"/>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5528"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создание условий для сохранения и развития библиотечного дела</w:t>
                  </w:r>
                </w:p>
              </w:tc>
            </w:tr>
            <w:tr w:rsidR="00A84503" w:rsidRPr="00F14935" w:rsidTr="00A84503">
              <w:tc>
                <w:tcPr>
                  <w:tcW w:w="3823"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color w:val="000000"/>
                      <w:sz w:val="24"/>
                      <w:szCs w:val="24"/>
                    </w:rPr>
                  </w:pPr>
                  <w:r w:rsidRPr="00F14935">
                    <w:rPr>
                      <w:rFonts w:ascii="Times New Roman" w:hAnsi="Times New Roman" w:cs="Times New Roman"/>
                      <w:bCs/>
                      <w:sz w:val="24"/>
                      <w:szCs w:val="24"/>
                    </w:rPr>
                    <w:t>муниципальный бюджет</w:t>
                  </w:r>
                </w:p>
              </w:tc>
              <w:tc>
                <w:tcPr>
                  <w:tcW w:w="99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Pr>
                      <w:rFonts w:ascii="Times New Roman" w:hAnsi="Times New Roman" w:cs="Times New Roman"/>
                      <w:bCs/>
                    </w:rPr>
                    <w:t>30</w:t>
                  </w:r>
                  <w:r w:rsidRPr="00F14935">
                    <w:rPr>
                      <w:rFonts w:ascii="Times New Roman" w:hAnsi="Times New Roman" w:cs="Times New Roman"/>
                      <w:bCs/>
                    </w:rPr>
                    <w:t>,0</w:t>
                  </w:r>
                </w:p>
              </w:tc>
              <w:tc>
                <w:tcPr>
                  <w:tcW w:w="1276"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sidRPr="00F14935">
                    <w:rPr>
                      <w:rFonts w:ascii="Times New Roman" w:eastAsia="Calibri" w:hAnsi="Times New Roman" w:cs="Times New Roman"/>
                      <w:bCs/>
                    </w:rPr>
                    <w:t>10,0</w:t>
                  </w:r>
                </w:p>
              </w:tc>
              <w:tc>
                <w:tcPr>
                  <w:tcW w:w="850"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sidRPr="00F14935">
                    <w:rPr>
                      <w:rFonts w:ascii="Times New Roman" w:eastAsia="Calibri" w:hAnsi="Times New Roman" w:cs="Times New Roman"/>
                      <w:bCs/>
                    </w:rPr>
                    <w:t>10,0</w:t>
                  </w:r>
                </w:p>
              </w:tc>
              <w:tc>
                <w:tcPr>
                  <w:tcW w:w="1276" w:type="dxa"/>
                  <w:gridSpan w:val="4"/>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Pr>
                      <w:rFonts w:ascii="Times New Roman" w:eastAsia="Calibri" w:hAnsi="Times New Roman" w:cs="Times New Roman"/>
                      <w:bCs/>
                    </w:rPr>
                    <w:t>10,0</w:t>
                  </w:r>
                </w:p>
              </w:tc>
              <w:tc>
                <w:tcPr>
                  <w:tcW w:w="5528"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r>
            <w:tr w:rsidR="00A84503" w:rsidRPr="00F14935" w:rsidTr="00A84503">
              <w:tc>
                <w:tcPr>
                  <w:tcW w:w="3823"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b/>
                      <w:color w:val="000000"/>
                      <w:sz w:val="24"/>
                      <w:szCs w:val="24"/>
                    </w:rPr>
                  </w:pPr>
                  <w:r w:rsidRPr="00F14935">
                    <w:rPr>
                      <w:rFonts w:ascii="Times New Roman" w:hAnsi="Times New Roman" w:cs="Times New Roman"/>
                      <w:b/>
                      <w:sz w:val="24"/>
                      <w:szCs w:val="24"/>
                    </w:rPr>
                    <w:t>Разработка и изготовление планов эвакуации, инструкций о мерах пожарной безопасности</w:t>
                  </w:r>
                </w:p>
              </w:tc>
              <w:tc>
                <w:tcPr>
                  <w:tcW w:w="99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bCs/>
                    </w:rPr>
                  </w:pPr>
                  <w:r w:rsidRPr="00F14935">
                    <w:rPr>
                      <w:rFonts w:ascii="Times New Roman" w:eastAsia="Calibri" w:hAnsi="Times New Roman" w:cs="Times New Roman"/>
                      <w:bCs/>
                    </w:rPr>
                    <w:t>МБУК МБ</w:t>
                  </w:r>
                </w:p>
              </w:tc>
              <w:tc>
                <w:tcPr>
                  <w:tcW w:w="1134"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1276"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850"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1276" w:type="dxa"/>
                  <w:gridSpan w:val="4"/>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5528"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создание условий для сохранения и развития библиотечного дела</w:t>
                  </w:r>
                </w:p>
              </w:tc>
            </w:tr>
            <w:tr w:rsidR="00A84503" w:rsidRPr="00F14935" w:rsidTr="00A84503">
              <w:tc>
                <w:tcPr>
                  <w:tcW w:w="3823"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color w:val="000000"/>
                      <w:sz w:val="24"/>
                      <w:szCs w:val="24"/>
                    </w:rPr>
                  </w:pPr>
                  <w:r w:rsidRPr="00F14935">
                    <w:rPr>
                      <w:rFonts w:ascii="Times New Roman" w:hAnsi="Times New Roman" w:cs="Times New Roman"/>
                      <w:bCs/>
                      <w:sz w:val="24"/>
                      <w:szCs w:val="24"/>
                    </w:rPr>
                    <w:t>муниципальный бюджет</w:t>
                  </w:r>
                </w:p>
              </w:tc>
              <w:tc>
                <w:tcPr>
                  <w:tcW w:w="99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Pr>
                      <w:rFonts w:ascii="Times New Roman" w:hAnsi="Times New Roman" w:cs="Times New Roman"/>
                      <w:bCs/>
                    </w:rPr>
                    <w:t>27</w:t>
                  </w:r>
                  <w:r w:rsidRPr="00F14935">
                    <w:rPr>
                      <w:rFonts w:ascii="Times New Roman" w:eastAsia="Calibri" w:hAnsi="Times New Roman" w:cs="Times New Roman"/>
                      <w:bCs/>
                    </w:rPr>
                    <w:t>,0</w:t>
                  </w:r>
                </w:p>
              </w:tc>
              <w:tc>
                <w:tcPr>
                  <w:tcW w:w="1276"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sidRPr="00F14935">
                    <w:rPr>
                      <w:rFonts w:ascii="Times New Roman" w:eastAsia="Calibri" w:hAnsi="Times New Roman" w:cs="Times New Roman"/>
                      <w:bCs/>
                    </w:rPr>
                    <w:t>9,0</w:t>
                  </w:r>
                </w:p>
              </w:tc>
              <w:tc>
                <w:tcPr>
                  <w:tcW w:w="869"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sidRPr="00F14935">
                    <w:rPr>
                      <w:rFonts w:ascii="Times New Roman" w:eastAsia="Calibri" w:hAnsi="Times New Roman" w:cs="Times New Roman"/>
                      <w:bCs/>
                    </w:rPr>
                    <w:t>9,0</w:t>
                  </w:r>
                </w:p>
              </w:tc>
              <w:tc>
                <w:tcPr>
                  <w:tcW w:w="1257"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Pr>
                      <w:rFonts w:ascii="Times New Roman" w:eastAsia="Calibri" w:hAnsi="Times New Roman" w:cs="Times New Roman"/>
                      <w:bCs/>
                    </w:rPr>
                    <w:t>9,0</w:t>
                  </w:r>
                </w:p>
              </w:tc>
              <w:tc>
                <w:tcPr>
                  <w:tcW w:w="5528"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r>
            <w:tr w:rsidR="00A84503" w:rsidRPr="00F14935" w:rsidTr="00A84503">
              <w:tc>
                <w:tcPr>
                  <w:tcW w:w="3823"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b/>
                      <w:color w:val="000000"/>
                      <w:sz w:val="24"/>
                      <w:szCs w:val="24"/>
                    </w:rPr>
                  </w:pPr>
                  <w:r w:rsidRPr="00F14935">
                    <w:rPr>
                      <w:rFonts w:ascii="Times New Roman" w:hAnsi="Times New Roman" w:cs="Times New Roman"/>
                      <w:b/>
                      <w:sz w:val="24"/>
                      <w:szCs w:val="24"/>
                    </w:rPr>
                    <w:t xml:space="preserve">Обучение по пожарно-техническому минимуму для руководителей и ответственных </w:t>
                  </w:r>
                  <w:r w:rsidRPr="00F14935">
                    <w:rPr>
                      <w:rFonts w:ascii="Times New Roman" w:hAnsi="Times New Roman" w:cs="Times New Roman"/>
                      <w:b/>
                      <w:sz w:val="24"/>
                      <w:szCs w:val="24"/>
                    </w:rPr>
                    <w:lastRenderedPageBreak/>
                    <w:t>за ПБ в библиотеках проведение инструктажей по ПБ</w:t>
                  </w:r>
                </w:p>
              </w:tc>
              <w:tc>
                <w:tcPr>
                  <w:tcW w:w="99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bCs/>
                    </w:rPr>
                  </w:pPr>
                  <w:r w:rsidRPr="00F14935">
                    <w:rPr>
                      <w:rFonts w:ascii="Times New Roman" w:eastAsia="Calibri" w:hAnsi="Times New Roman" w:cs="Times New Roman"/>
                      <w:bCs/>
                    </w:rPr>
                    <w:lastRenderedPageBreak/>
                    <w:t>МБУК МБ</w:t>
                  </w:r>
                </w:p>
              </w:tc>
              <w:tc>
                <w:tcPr>
                  <w:tcW w:w="1134"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1276"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869"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1257"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5528"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создание условий для сохранения и развития библиотечного дела</w:t>
                  </w:r>
                </w:p>
              </w:tc>
            </w:tr>
            <w:tr w:rsidR="00A84503" w:rsidRPr="00F14935" w:rsidTr="00A84503">
              <w:tc>
                <w:tcPr>
                  <w:tcW w:w="3823"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color w:val="000000"/>
                      <w:sz w:val="24"/>
                      <w:szCs w:val="24"/>
                    </w:rPr>
                  </w:pPr>
                  <w:r w:rsidRPr="00F14935">
                    <w:rPr>
                      <w:rFonts w:ascii="Times New Roman" w:hAnsi="Times New Roman" w:cs="Times New Roman"/>
                      <w:bCs/>
                      <w:sz w:val="24"/>
                      <w:szCs w:val="24"/>
                    </w:rPr>
                    <w:lastRenderedPageBreak/>
                    <w:t>муниципальный бюджет</w:t>
                  </w:r>
                </w:p>
              </w:tc>
              <w:tc>
                <w:tcPr>
                  <w:tcW w:w="99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Pr>
                      <w:rFonts w:ascii="Times New Roman" w:hAnsi="Times New Roman" w:cs="Times New Roman"/>
                      <w:bCs/>
                    </w:rPr>
                    <w:t>3</w:t>
                  </w:r>
                  <w:r w:rsidRPr="00F14935">
                    <w:rPr>
                      <w:rFonts w:ascii="Times New Roman" w:eastAsia="Calibri" w:hAnsi="Times New Roman" w:cs="Times New Roman"/>
                      <w:bCs/>
                    </w:rPr>
                    <w:t>0,0</w:t>
                  </w:r>
                </w:p>
              </w:tc>
              <w:tc>
                <w:tcPr>
                  <w:tcW w:w="1276"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sidRPr="00F14935">
                    <w:rPr>
                      <w:rFonts w:ascii="Times New Roman" w:eastAsia="Calibri" w:hAnsi="Times New Roman" w:cs="Times New Roman"/>
                      <w:bCs/>
                    </w:rPr>
                    <w:t>10,0</w:t>
                  </w:r>
                </w:p>
              </w:tc>
              <w:tc>
                <w:tcPr>
                  <w:tcW w:w="869"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sidRPr="00F14935">
                    <w:rPr>
                      <w:rFonts w:ascii="Times New Roman" w:eastAsia="Calibri" w:hAnsi="Times New Roman" w:cs="Times New Roman"/>
                      <w:bCs/>
                    </w:rPr>
                    <w:t>10,0</w:t>
                  </w:r>
                </w:p>
              </w:tc>
              <w:tc>
                <w:tcPr>
                  <w:tcW w:w="1257"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Pr>
                      <w:rFonts w:ascii="Times New Roman" w:eastAsia="Calibri" w:hAnsi="Times New Roman" w:cs="Times New Roman"/>
                      <w:bCs/>
                    </w:rPr>
                    <w:t>10,0</w:t>
                  </w:r>
                </w:p>
              </w:tc>
              <w:tc>
                <w:tcPr>
                  <w:tcW w:w="5528"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r>
            <w:tr w:rsidR="00A84503" w:rsidRPr="00F14935" w:rsidTr="00A84503">
              <w:tc>
                <w:tcPr>
                  <w:tcW w:w="3823"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b/>
                      <w:color w:val="000000"/>
                      <w:sz w:val="24"/>
                      <w:szCs w:val="24"/>
                    </w:rPr>
                  </w:pPr>
                  <w:r w:rsidRPr="00F14935">
                    <w:rPr>
                      <w:rFonts w:ascii="Times New Roman" w:hAnsi="Times New Roman" w:cs="Times New Roman"/>
                      <w:b/>
                      <w:sz w:val="24"/>
                      <w:szCs w:val="24"/>
                    </w:rPr>
                    <w:t>Разработка и корректировка паспортов антитеррористической безопасности в учреждениях</w:t>
                  </w:r>
                </w:p>
              </w:tc>
              <w:tc>
                <w:tcPr>
                  <w:tcW w:w="99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bCs/>
                    </w:rPr>
                  </w:pPr>
                  <w:r w:rsidRPr="00F14935">
                    <w:rPr>
                      <w:rFonts w:ascii="Times New Roman" w:eastAsia="Calibri" w:hAnsi="Times New Roman" w:cs="Times New Roman"/>
                      <w:bCs/>
                    </w:rPr>
                    <w:t>МБУК МБ</w:t>
                  </w:r>
                </w:p>
              </w:tc>
              <w:tc>
                <w:tcPr>
                  <w:tcW w:w="1134"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1276"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869"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1257"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5528"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создание условий для сохранения и развития библиотечного дела</w:t>
                  </w:r>
                </w:p>
              </w:tc>
            </w:tr>
            <w:tr w:rsidR="00A84503" w:rsidRPr="00F14935" w:rsidTr="00A84503">
              <w:tc>
                <w:tcPr>
                  <w:tcW w:w="3823"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color w:val="000000"/>
                      <w:sz w:val="24"/>
                      <w:szCs w:val="24"/>
                    </w:rPr>
                  </w:pPr>
                  <w:r w:rsidRPr="00F14935">
                    <w:rPr>
                      <w:rFonts w:ascii="Times New Roman" w:hAnsi="Times New Roman" w:cs="Times New Roman"/>
                      <w:bCs/>
                      <w:sz w:val="24"/>
                      <w:szCs w:val="24"/>
                    </w:rPr>
                    <w:t>муниципальный бюджет</w:t>
                  </w:r>
                </w:p>
              </w:tc>
              <w:tc>
                <w:tcPr>
                  <w:tcW w:w="99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bCs/>
                    </w:rPr>
                  </w:pPr>
                </w:p>
              </w:tc>
              <w:tc>
                <w:tcPr>
                  <w:tcW w:w="1134"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Pr>
                      <w:rFonts w:ascii="Times New Roman" w:hAnsi="Times New Roman" w:cs="Times New Roman"/>
                      <w:bCs/>
                    </w:rPr>
                    <w:t>1</w:t>
                  </w:r>
                  <w:r w:rsidRPr="00F14935">
                    <w:rPr>
                      <w:rFonts w:ascii="Times New Roman" w:hAnsi="Times New Roman" w:cs="Times New Roman"/>
                      <w:bCs/>
                    </w:rPr>
                    <w:t>5</w:t>
                  </w:r>
                  <w:r w:rsidRPr="00F14935">
                    <w:rPr>
                      <w:rFonts w:ascii="Times New Roman" w:eastAsia="Calibri" w:hAnsi="Times New Roman" w:cs="Times New Roman"/>
                      <w:bCs/>
                    </w:rPr>
                    <w:t>,0</w:t>
                  </w:r>
                </w:p>
              </w:tc>
              <w:tc>
                <w:tcPr>
                  <w:tcW w:w="1276"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sidRPr="00F14935">
                    <w:rPr>
                      <w:rFonts w:ascii="Times New Roman" w:eastAsia="Calibri" w:hAnsi="Times New Roman" w:cs="Times New Roman"/>
                      <w:bCs/>
                    </w:rPr>
                    <w:t>5,0</w:t>
                  </w:r>
                </w:p>
              </w:tc>
              <w:tc>
                <w:tcPr>
                  <w:tcW w:w="869"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sidRPr="00F14935">
                    <w:rPr>
                      <w:rFonts w:ascii="Times New Roman" w:eastAsia="Calibri" w:hAnsi="Times New Roman" w:cs="Times New Roman"/>
                      <w:bCs/>
                    </w:rPr>
                    <w:t>5,0</w:t>
                  </w:r>
                </w:p>
              </w:tc>
              <w:tc>
                <w:tcPr>
                  <w:tcW w:w="1257"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Pr>
                      <w:rFonts w:ascii="Times New Roman" w:eastAsia="Calibri" w:hAnsi="Times New Roman" w:cs="Times New Roman"/>
                      <w:bCs/>
                    </w:rPr>
                    <w:t>5,0</w:t>
                  </w:r>
                </w:p>
              </w:tc>
              <w:tc>
                <w:tcPr>
                  <w:tcW w:w="5528"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r>
            <w:tr w:rsidR="00A84503" w:rsidRPr="00F14935" w:rsidTr="00A84503">
              <w:tc>
                <w:tcPr>
                  <w:tcW w:w="3823"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b/>
                      <w:sz w:val="24"/>
                      <w:szCs w:val="24"/>
                    </w:rPr>
                  </w:pPr>
                  <w:r w:rsidRPr="00F14935">
                    <w:rPr>
                      <w:rFonts w:ascii="Times New Roman" w:hAnsi="Times New Roman" w:cs="Times New Roman"/>
                      <w:b/>
                      <w:sz w:val="24"/>
                      <w:szCs w:val="24"/>
                    </w:rPr>
                    <w:t>Приобретение    лицензионного программного обеспечения для библиотечных учреждений района</w:t>
                  </w:r>
                </w:p>
              </w:tc>
              <w:tc>
                <w:tcPr>
                  <w:tcW w:w="99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r w:rsidRPr="00F14935">
                    <w:rPr>
                      <w:rFonts w:ascii="Times New Roman" w:eastAsia="Calibri" w:hAnsi="Times New Roman" w:cs="Times New Roman"/>
                      <w:bCs/>
                    </w:rPr>
                    <w:t>МБУК МБ</w:t>
                  </w:r>
                </w:p>
              </w:tc>
              <w:tc>
                <w:tcPr>
                  <w:tcW w:w="1134"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1276"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869"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1257"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5528"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создание условий для сохранения и развития библиотечного дела</w:t>
                  </w:r>
                </w:p>
              </w:tc>
            </w:tr>
            <w:tr w:rsidR="00A84503" w:rsidRPr="00F14935" w:rsidTr="00A84503">
              <w:tc>
                <w:tcPr>
                  <w:tcW w:w="3823"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b/>
                      <w:sz w:val="24"/>
                      <w:szCs w:val="24"/>
                    </w:rPr>
                  </w:pPr>
                  <w:r w:rsidRPr="00F14935">
                    <w:rPr>
                      <w:rFonts w:ascii="Times New Roman" w:hAnsi="Times New Roman" w:cs="Times New Roman"/>
                      <w:bCs/>
                      <w:sz w:val="24"/>
                      <w:szCs w:val="24"/>
                    </w:rPr>
                    <w:t>муниципальный бюджет</w:t>
                  </w:r>
                </w:p>
              </w:tc>
              <w:tc>
                <w:tcPr>
                  <w:tcW w:w="99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p>
              </w:tc>
              <w:tc>
                <w:tcPr>
                  <w:tcW w:w="1134"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Pr>
                      <w:rFonts w:ascii="Times New Roman" w:hAnsi="Times New Roman" w:cs="Times New Roman"/>
                      <w:bCs/>
                    </w:rPr>
                    <w:t>3</w:t>
                  </w:r>
                  <w:r w:rsidRPr="00F14935">
                    <w:rPr>
                      <w:rFonts w:ascii="Times New Roman" w:eastAsia="Calibri" w:hAnsi="Times New Roman" w:cs="Times New Roman"/>
                      <w:bCs/>
                    </w:rPr>
                    <w:t>0,0</w:t>
                  </w:r>
                </w:p>
              </w:tc>
              <w:tc>
                <w:tcPr>
                  <w:tcW w:w="1276"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sidRPr="00F14935">
                    <w:rPr>
                      <w:rFonts w:ascii="Times New Roman" w:eastAsia="Calibri" w:hAnsi="Times New Roman" w:cs="Times New Roman"/>
                      <w:bCs/>
                    </w:rPr>
                    <w:t>10,0</w:t>
                  </w:r>
                </w:p>
              </w:tc>
              <w:tc>
                <w:tcPr>
                  <w:tcW w:w="869"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sidRPr="00F14935">
                    <w:rPr>
                      <w:rFonts w:ascii="Times New Roman" w:eastAsia="Calibri" w:hAnsi="Times New Roman" w:cs="Times New Roman"/>
                      <w:bCs/>
                    </w:rPr>
                    <w:t>10,0</w:t>
                  </w:r>
                </w:p>
              </w:tc>
              <w:tc>
                <w:tcPr>
                  <w:tcW w:w="1257"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Pr>
                      <w:rFonts w:ascii="Times New Roman" w:eastAsia="Calibri" w:hAnsi="Times New Roman" w:cs="Times New Roman"/>
                      <w:bCs/>
                    </w:rPr>
                    <w:t>10,0</w:t>
                  </w:r>
                </w:p>
              </w:tc>
              <w:tc>
                <w:tcPr>
                  <w:tcW w:w="5528"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r>
            <w:tr w:rsidR="00A84503" w:rsidRPr="00F14935" w:rsidTr="00A84503">
              <w:tc>
                <w:tcPr>
                  <w:tcW w:w="3823"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b/>
                      <w:bCs/>
                      <w:sz w:val="24"/>
                      <w:szCs w:val="24"/>
                    </w:rPr>
                  </w:pPr>
                  <w:proofErr w:type="spellStart"/>
                  <w:r w:rsidRPr="00F14935">
                    <w:rPr>
                      <w:rFonts w:ascii="Times New Roman" w:hAnsi="Times New Roman" w:cs="Times New Roman"/>
                      <w:b/>
                      <w:bCs/>
                      <w:sz w:val="24"/>
                      <w:szCs w:val="24"/>
                    </w:rPr>
                    <w:t>Акарицидная</w:t>
                  </w:r>
                  <w:proofErr w:type="spellEnd"/>
                  <w:r w:rsidRPr="00F14935">
                    <w:rPr>
                      <w:rFonts w:ascii="Times New Roman" w:hAnsi="Times New Roman" w:cs="Times New Roman"/>
                      <w:b/>
                      <w:bCs/>
                      <w:sz w:val="24"/>
                      <w:szCs w:val="24"/>
                    </w:rPr>
                    <w:t xml:space="preserve"> обработка территории </w:t>
                  </w:r>
                </w:p>
              </w:tc>
              <w:tc>
                <w:tcPr>
                  <w:tcW w:w="992"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hAnsi="Times New Roman" w:cs="Times New Roman"/>
                      <w:bCs/>
                    </w:rPr>
                  </w:pPr>
                  <w:r w:rsidRPr="00F14935">
                    <w:rPr>
                      <w:rFonts w:ascii="Times New Roman" w:hAnsi="Times New Roman" w:cs="Times New Roman"/>
                      <w:bCs/>
                    </w:rPr>
                    <w:t>МБУК МБ</w:t>
                  </w:r>
                </w:p>
              </w:tc>
              <w:tc>
                <w:tcPr>
                  <w:tcW w:w="1134"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hAnsi="Times New Roman" w:cs="Times New Roman"/>
                      <w:bCs/>
                    </w:rPr>
                  </w:pPr>
                  <w:r>
                    <w:rPr>
                      <w:rFonts w:ascii="Times New Roman" w:hAnsi="Times New Roman" w:cs="Times New Roman"/>
                      <w:bCs/>
                    </w:rPr>
                    <w:t>0</w:t>
                  </w:r>
                </w:p>
              </w:tc>
              <w:tc>
                <w:tcPr>
                  <w:tcW w:w="1276"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hAnsi="Times New Roman" w:cs="Times New Roman"/>
                      <w:bCs/>
                    </w:rPr>
                  </w:pPr>
                  <w:r w:rsidRPr="00F14935">
                    <w:rPr>
                      <w:rFonts w:ascii="Times New Roman" w:hAnsi="Times New Roman" w:cs="Times New Roman"/>
                      <w:bCs/>
                    </w:rPr>
                    <w:t>0</w:t>
                  </w:r>
                </w:p>
              </w:tc>
              <w:tc>
                <w:tcPr>
                  <w:tcW w:w="869"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hAnsi="Times New Roman" w:cs="Times New Roman"/>
                      <w:bCs/>
                    </w:rPr>
                  </w:pPr>
                  <w:r w:rsidRPr="00F14935">
                    <w:rPr>
                      <w:rFonts w:ascii="Times New Roman" w:hAnsi="Times New Roman" w:cs="Times New Roman"/>
                      <w:bCs/>
                    </w:rPr>
                    <w:t>0</w:t>
                  </w:r>
                </w:p>
              </w:tc>
              <w:tc>
                <w:tcPr>
                  <w:tcW w:w="1257"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hAnsi="Times New Roman" w:cs="Times New Roman"/>
                      <w:bCs/>
                    </w:rPr>
                  </w:pPr>
                  <w:r>
                    <w:rPr>
                      <w:rFonts w:ascii="Times New Roman" w:hAnsi="Times New Roman" w:cs="Times New Roman"/>
                      <w:bCs/>
                    </w:rPr>
                    <w:t>0</w:t>
                  </w:r>
                </w:p>
              </w:tc>
              <w:tc>
                <w:tcPr>
                  <w:tcW w:w="5528"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hAnsi="Times New Roman" w:cs="Times New Roman"/>
                    </w:rPr>
                  </w:pPr>
                </w:p>
              </w:tc>
            </w:tr>
            <w:tr w:rsidR="00A84503" w:rsidRPr="00F14935" w:rsidTr="00A84503">
              <w:tc>
                <w:tcPr>
                  <w:tcW w:w="3823"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b/>
                      <w:bCs/>
                      <w:sz w:val="24"/>
                      <w:szCs w:val="24"/>
                    </w:rPr>
                  </w:pPr>
                </w:p>
              </w:tc>
              <w:tc>
                <w:tcPr>
                  <w:tcW w:w="992" w:type="dxa"/>
                  <w:tcBorders>
                    <w:top w:val="single" w:sz="4" w:space="0" w:color="auto"/>
                    <w:left w:val="single" w:sz="4" w:space="0" w:color="auto"/>
                    <w:bottom w:val="single" w:sz="4" w:space="0" w:color="auto"/>
                    <w:right w:val="single" w:sz="4" w:space="0" w:color="auto"/>
                  </w:tcBorders>
                </w:tcPr>
                <w:p w:rsidR="00A84503" w:rsidRPr="00906B69" w:rsidRDefault="00A84503" w:rsidP="00A84503">
                  <w:pPr>
                    <w:pStyle w:val="a5"/>
                    <w:rPr>
                      <w:rFonts w:ascii="Times New Roman" w:hAnsi="Times New Roman" w:cs="Times New Roman"/>
                      <w:b/>
                      <w:bCs/>
                    </w:rPr>
                  </w:pPr>
                  <w:r w:rsidRPr="00906B69">
                    <w:rPr>
                      <w:rFonts w:ascii="Times New Roman" w:hAnsi="Times New Roman" w:cs="Times New Roman"/>
                      <w:b/>
                      <w:bCs/>
                    </w:rPr>
                    <w:t>итого</w:t>
                  </w:r>
                </w:p>
              </w:tc>
              <w:tc>
                <w:tcPr>
                  <w:tcW w:w="1134" w:type="dxa"/>
                  <w:tcBorders>
                    <w:top w:val="single" w:sz="4" w:space="0" w:color="auto"/>
                    <w:left w:val="single" w:sz="4" w:space="0" w:color="auto"/>
                    <w:bottom w:val="single" w:sz="4" w:space="0" w:color="auto"/>
                    <w:right w:val="single" w:sz="4" w:space="0" w:color="auto"/>
                  </w:tcBorders>
                </w:tcPr>
                <w:p w:rsidR="00A84503" w:rsidRPr="00906B69" w:rsidRDefault="00A84503" w:rsidP="00A84503">
                  <w:pPr>
                    <w:pStyle w:val="a5"/>
                    <w:jc w:val="center"/>
                    <w:rPr>
                      <w:rFonts w:ascii="Times New Roman" w:hAnsi="Times New Roman" w:cs="Times New Roman"/>
                      <w:b/>
                      <w:bCs/>
                    </w:rPr>
                  </w:pPr>
                  <w:r>
                    <w:rPr>
                      <w:rFonts w:ascii="Times New Roman" w:hAnsi="Times New Roman" w:cs="Times New Roman"/>
                      <w:b/>
                      <w:bCs/>
                    </w:rPr>
                    <w:t>591,0</w:t>
                  </w:r>
                </w:p>
              </w:tc>
              <w:tc>
                <w:tcPr>
                  <w:tcW w:w="1276" w:type="dxa"/>
                  <w:gridSpan w:val="3"/>
                  <w:tcBorders>
                    <w:top w:val="single" w:sz="4" w:space="0" w:color="auto"/>
                    <w:left w:val="single" w:sz="4" w:space="0" w:color="auto"/>
                    <w:bottom w:val="single" w:sz="4" w:space="0" w:color="auto"/>
                    <w:right w:val="single" w:sz="4" w:space="0" w:color="auto"/>
                  </w:tcBorders>
                </w:tcPr>
                <w:p w:rsidR="00A84503" w:rsidRPr="00906B69" w:rsidRDefault="00A84503" w:rsidP="00A84503">
                  <w:pPr>
                    <w:pStyle w:val="a5"/>
                    <w:jc w:val="center"/>
                    <w:rPr>
                      <w:rFonts w:ascii="Times New Roman" w:hAnsi="Times New Roman" w:cs="Times New Roman"/>
                      <w:b/>
                      <w:bCs/>
                    </w:rPr>
                  </w:pPr>
                  <w:r w:rsidRPr="00906B69">
                    <w:rPr>
                      <w:rFonts w:ascii="Times New Roman" w:hAnsi="Times New Roman" w:cs="Times New Roman"/>
                      <w:b/>
                      <w:bCs/>
                    </w:rPr>
                    <w:t>197,0</w:t>
                  </w:r>
                </w:p>
              </w:tc>
              <w:tc>
                <w:tcPr>
                  <w:tcW w:w="869" w:type="dxa"/>
                  <w:gridSpan w:val="3"/>
                  <w:tcBorders>
                    <w:top w:val="single" w:sz="4" w:space="0" w:color="auto"/>
                    <w:left w:val="single" w:sz="4" w:space="0" w:color="auto"/>
                    <w:bottom w:val="single" w:sz="4" w:space="0" w:color="auto"/>
                    <w:right w:val="single" w:sz="4" w:space="0" w:color="auto"/>
                  </w:tcBorders>
                </w:tcPr>
                <w:p w:rsidR="00A84503" w:rsidRPr="00906B69" w:rsidRDefault="00A84503" w:rsidP="00A84503">
                  <w:pPr>
                    <w:pStyle w:val="a5"/>
                    <w:jc w:val="center"/>
                    <w:rPr>
                      <w:rFonts w:ascii="Times New Roman" w:hAnsi="Times New Roman" w:cs="Times New Roman"/>
                      <w:b/>
                      <w:bCs/>
                    </w:rPr>
                  </w:pPr>
                  <w:r w:rsidRPr="00906B69">
                    <w:rPr>
                      <w:rFonts w:ascii="Times New Roman" w:hAnsi="Times New Roman" w:cs="Times New Roman"/>
                      <w:b/>
                      <w:bCs/>
                    </w:rPr>
                    <w:t>197,0</w:t>
                  </w:r>
                </w:p>
              </w:tc>
              <w:tc>
                <w:tcPr>
                  <w:tcW w:w="1257" w:type="dxa"/>
                  <w:gridSpan w:val="3"/>
                  <w:tcBorders>
                    <w:top w:val="single" w:sz="4" w:space="0" w:color="auto"/>
                    <w:left w:val="single" w:sz="4" w:space="0" w:color="auto"/>
                    <w:bottom w:val="single" w:sz="4" w:space="0" w:color="auto"/>
                    <w:right w:val="single" w:sz="4" w:space="0" w:color="auto"/>
                  </w:tcBorders>
                </w:tcPr>
                <w:p w:rsidR="00A84503" w:rsidRPr="00906B69" w:rsidRDefault="00A84503" w:rsidP="00A84503">
                  <w:pPr>
                    <w:pStyle w:val="a5"/>
                    <w:jc w:val="center"/>
                    <w:rPr>
                      <w:rFonts w:ascii="Times New Roman" w:hAnsi="Times New Roman" w:cs="Times New Roman"/>
                      <w:b/>
                      <w:bCs/>
                    </w:rPr>
                  </w:pPr>
                  <w:r w:rsidRPr="00906B69">
                    <w:rPr>
                      <w:rFonts w:ascii="Times New Roman" w:hAnsi="Times New Roman" w:cs="Times New Roman"/>
                      <w:b/>
                      <w:bCs/>
                    </w:rPr>
                    <w:t>197,0</w:t>
                  </w:r>
                </w:p>
              </w:tc>
              <w:tc>
                <w:tcPr>
                  <w:tcW w:w="5528"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hAnsi="Times New Roman" w:cs="Times New Roman"/>
                    </w:rPr>
                  </w:pPr>
                </w:p>
              </w:tc>
            </w:tr>
          </w:tbl>
          <w:p w:rsidR="00A84503" w:rsidRPr="00F14935" w:rsidRDefault="00A84503" w:rsidP="00A84503">
            <w:pPr>
              <w:pStyle w:val="a5"/>
              <w:rPr>
                <w:rFonts w:ascii="Times New Roman" w:eastAsia="Calibri" w:hAnsi="Times New Roman" w:cs="Times New Roman"/>
                <w:b/>
              </w:rPr>
            </w:pPr>
          </w:p>
        </w:tc>
      </w:tr>
      <w:tr w:rsidR="00A84503" w:rsidRPr="00F14935" w:rsidTr="00A84503">
        <w:tc>
          <w:tcPr>
            <w:tcW w:w="14992" w:type="dxa"/>
            <w:gridSpan w:val="14"/>
            <w:tcBorders>
              <w:top w:val="single" w:sz="4" w:space="0" w:color="auto"/>
              <w:left w:val="single" w:sz="4" w:space="0" w:color="auto"/>
              <w:bottom w:val="single" w:sz="4" w:space="0" w:color="auto"/>
              <w:right w:val="single" w:sz="4" w:space="0" w:color="auto"/>
            </w:tcBorders>
          </w:tcPr>
          <w:p w:rsidR="00A84503" w:rsidRPr="00F14935" w:rsidRDefault="00A84503" w:rsidP="00A84503">
            <w:pPr>
              <w:jc w:val="center"/>
              <w:rPr>
                <w:rFonts w:ascii="Times New Roman" w:hAnsi="Times New Roman" w:cs="Times New Roman"/>
                <w:sz w:val="24"/>
                <w:szCs w:val="24"/>
              </w:rPr>
            </w:pPr>
            <w:r w:rsidRPr="00F14935">
              <w:rPr>
                <w:rFonts w:ascii="Times New Roman" w:hAnsi="Times New Roman" w:cs="Times New Roman"/>
                <w:b/>
                <w:sz w:val="24"/>
                <w:szCs w:val="24"/>
              </w:rPr>
              <w:lastRenderedPageBreak/>
              <w:t>5. Мероприятия по обеспечению деятельности библиотек</w:t>
            </w:r>
          </w:p>
        </w:tc>
      </w:tr>
      <w:tr w:rsidR="00A84503" w:rsidRPr="00F14935" w:rsidTr="00A84503">
        <w:tc>
          <w:tcPr>
            <w:tcW w:w="3941"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b/>
                <w:color w:val="000000"/>
                <w:sz w:val="24"/>
                <w:szCs w:val="24"/>
              </w:rPr>
            </w:pPr>
            <w:r w:rsidRPr="00F14935">
              <w:rPr>
                <w:rFonts w:ascii="Times New Roman" w:hAnsi="Times New Roman" w:cs="Times New Roman"/>
                <w:b/>
                <w:color w:val="000000"/>
                <w:sz w:val="24"/>
                <w:szCs w:val="24"/>
              </w:rPr>
              <w:t>Услуги связи</w:t>
            </w:r>
          </w:p>
        </w:tc>
        <w:tc>
          <w:tcPr>
            <w:tcW w:w="990"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r w:rsidRPr="00F14935">
              <w:rPr>
                <w:rFonts w:ascii="Times New Roman" w:eastAsia="Calibri" w:hAnsi="Times New Roman" w:cs="Times New Roman"/>
                <w:bCs/>
              </w:rPr>
              <w:t xml:space="preserve">МБУК МБ </w:t>
            </w:r>
          </w:p>
        </w:tc>
        <w:tc>
          <w:tcPr>
            <w:tcW w:w="1114"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bCs/>
              </w:rPr>
            </w:pPr>
          </w:p>
        </w:tc>
        <w:tc>
          <w:tcPr>
            <w:tcW w:w="1242" w:type="dxa"/>
            <w:gridSpan w:val="4"/>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bCs/>
              </w:rPr>
            </w:pPr>
          </w:p>
        </w:tc>
        <w:tc>
          <w:tcPr>
            <w:tcW w:w="879"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c>
          <w:tcPr>
            <w:tcW w:w="1298"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c>
          <w:tcPr>
            <w:tcW w:w="5528"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создание условий для сохранения и развития библиотечного дела</w:t>
            </w:r>
          </w:p>
        </w:tc>
      </w:tr>
      <w:tr w:rsidR="00A84503" w:rsidRPr="00F14935" w:rsidTr="00A84503">
        <w:tc>
          <w:tcPr>
            <w:tcW w:w="3941"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color w:val="000000"/>
                <w:sz w:val="24"/>
                <w:szCs w:val="24"/>
              </w:rPr>
            </w:pPr>
            <w:r w:rsidRPr="00F14935">
              <w:rPr>
                <w:rFonts w:ascii="Times New Roman" w:hAnsi="Times New Roman" w:cs="Times New Roman"/>
                <w:color w:val="000000"/>
                <w:sz w:val="24"/>
                <w:szCs w:val="24"/>
              </w:rPr>
              <w:t xml:space="preserve">муниципальный бюджет </w:t>
            </w:r>
          </w:p>
        </w:tc>
        <w:tc>
          <w:tcPr>
            <w:tcW w:w="990"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bCs/>
              </w:rPr>
            </w:pPr>
          </w:p>
        </w:tc>
        <w:tc>
          <w:tcPr>
            <w:tcW w:w="1114"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r>
              <w:rPr>
                <w:rFonts w:ascii="Times New Roman" w:hAnsi="Times New Roman" w:cs="Times New Roman"/>
                <w:bCs/>
              </w:rPr>
              <w:t>810,0</w:t>
            </w:r>
          </w:p>
        </w:tc>
        <w:tc>
          <w:tcPr>
            <w:tcW w:w="1242" w:type="dxa"/>
            <w:gridSpan w:val="4"/>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r w:rsidRPr="00F14935">
              <w:rPr>
                <w:rFonts w:ascii="Times New Roman" w:eastAsia="Calibri" w:hAnsi="Times New Roman" w:cs="Times New Roman"/>
                <w:bCs/>
              </w:rPr>
              <w:t>270,0</w:t>
            </w:r>
          </w:p>
        </w:tc>
        <w:tc>
          <w:tcPr>
            <w:tcW w:w="879"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270,0</w:t>
            </w:r>
          </w:p>
        </w:tc>
        <w:tc>
          <w:tcPr>
            <w:tcW w:w="1298"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270,0</w:t>
            </w:r>
          </w:p>
        </w:tc>
        <w:tc>
          <w:tcPr>
            <w:tcW w:w="5528"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r>
      <w:tr w:rsidR="00A84503" w:rsidRPr="00F14935" w:rsidTr="00A84503">
        <w:tc>
          <w:tcPr>
            <w:tcW w:w="3941"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b/>
                <w:color w:val="000000"/>
                <w:sz w:val="24"/>
                <w:szCs w:val="24"/>
              </w:rPr>
            </w:pPr>
            <w:r w:rsidRPr="00F14935">
              <w:rPr>
                <w:rFonts w:ascii="Times New Roman" w:hAnsi="Times New Roman" w:cs="Times New Roman"/>
                <w:b/>
                <w:color w:val="000000"/>
                <w:sz w:val="24"/>
                <w:szCs w:val="24"/>
              </w:rPr>
              <w:t>Оплата электроэнергии</w:t>
            </w:r>
          </w:p>
        </w:tc>
        <w:tc>
          <w:tcPr>
            <w:tcW w:w="990"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r w:rsidRPr="00F14935">
              <w:rPr>
                <w:rFonts w:ascii="Times New Roman" w:eastAsia="Calibri" w:hAnsi="Times New Roman" w:cs="Times New Roman"/>
                <w:bCs/>
              </w:rPr>
              <w:t xml:space="preserve">МБУК МБ </w:t>
            </w:r>
          </w:p>
        </w:tc>
        <w:tc>
          <w:tcPr>
            <w:tcW w:w="1114"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p>
        </w:tc>
        <w:tc>
          <w:tcPr>
            <w:tcW w:w="1242" w:type="dxa"/>
            <w:gridSpan w:val="4"/>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p>
        </w:tc>
        <w:tc>
          <w:tcPr>
            <w:tcW w:w="879"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c>
          <w:tcPr>
            <w:tcW w:w="1298"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c>
          <w:tcPr>
            <w:tcW w:w="5528"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создание условий для сохранения и развития библиотечного дела</w:t>
            </w:r>
          </w:p>
        </w:tc>
      </w:tr>
      <w:tr w:rsidR="00A84503" w:rsidRPr="00F14935" w:rsidTr="00A84503">
        <w:tc>
          <w:tcPr>
            <w:tcW w:w="3941"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color w:val="000000"/>
                <w:sz w:val="24"/>
                <w:szCs w:val="24"/>
              </w:rPr>
            </w:pPr>
            <w:r w:rsidRPr="00F14935">
              <w:rPr>
                <w:rFonts w:ascii="Times New Roman" w:hAnsi="Times New Roman" w:cs="Times New Roman"/>
                <w:color w:val="000000"/>
                <w:sz w:val="24"/>
                <w:szCs w:val="24"/>
              </w:rPr>
              <w:lastRenderedPageBreak/>
              <w:t xml:space="preserve">муниципальный бюджет </w:t>
            </w:r>
          </w:p>
        </w:tc>
        <w:tc>
          <w:tcPr>
            <w:tcW w:w="990"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bCs/>
              </w:rPr>
            </w:pPr>
          </w:p>
        </w:tc>
        <w:tc>
          <w:tcPr>
            <w:tcW w:w="1114"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r>
              <w:rPr>
                <w:rFonts w:ascii="Times New Roman" w:hAnsi="Times New Roman" w:cs="Times New Roman"/>
                <w:bCs/>
              </w:rPr>
              <w:t>480</w:t>
            </w:r>
            <w:r w:rsidRPr="00F14935">
              <w:rPr>
                <w:rFonts w:ascii="Times New Roman" w:hAnsi="Times New Roman" w:cs="Times New Roman"/>
                <w:bCs/>
              </w:rPr>
              <w:t>,0</w:t>
            </w:r>
          </w:p>
        </w:tc>
        <w:tc>
          <w:tcPr>
            <w:tcW w:w="1242" w:type="dxa"/>
            <w:gridSpan w:val="4"/>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r w:rsidRPr="00F14935">
              <w:rPr>
                <w:rFonts w:ascii="Times New Roman" w:eastAsia="Calibri" w:hAnsi="Times New Roman" w:cs="Times New Roman"/>
                <w:bCs/>
              </w:rPr>
              <w:t>160,0</w:t>
            </w:r>
          </w:p>
        </w:tc>
        <w:tc>
          <w:tcPr>
            <w:tcW w:w="879"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165,0</w:t>
            </w:r>
          </w:p>
        </w:tc>
        <w:tc>
          <w:tcPr>
            <w:tcW w:w="1298"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165,0</w:t>
            </w:r>
          </w:p>
        </w:tc>
        <w:tc>
          <w:tcPr>
            <w:tcW w:w="5528"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r>
      <w:tr w:rsidR="00A84503" w:rsidRPr="00F14935" w:rsidTr="00A84503">
        <w:tc>
          <w:tcPr>
            <w:tcW w:w="3941"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b/>
                <w:color w:val="000000"/>
                <w:sz w:val="24"/>
                <w:szCs w:val="24"/>
              </w:rPr>
            </w:pPr>
            <w:r w:rsidRPr="00F14935">
              <w:rPr>
                <w:rFonts w:ascii="Times New Roman" w:hAnsi="Times New Roman" w:cs="Times New Roman"/>
                <w:b/>
                <w:color w:val="000000"/>
                <w:sz w:val="24"/>
                <w:szCs w:val="24"/>
              </w:rPr>
              <w:t xml:space="preserve">Оплата водоснабжения </w:t>
            </w:r>
          </w:p>
        </w:tc>
        <w:tc>
          <w:tcPr>
            <w:tcW w:w="990"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bCs/>
              </w:rPr>
            </w:pPr>
            <w:r w:rsidRPr="00F14935">
              <w:rPr>
                <w:rFonts w:ascii="Times New Roman" w:eastAsia="Calibri" w:hAnsi="Times New Roman" w:cs="Times New Roman"/>
                <w:bCs/>
              </w:rPr>
              <w:t>МБУК МБ</w:t>
            </w:r>
          </w:p>
        </w:tc>
        <w:tc>
          <w:tcPr>
            <w:tcW w:w="1114"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bCs/>
              </w:rPr>
            </w:pPr>
          </w:p>
        </w:tc>
        <w:tc>
          <w:tcPr>
            <w:tcW w:w="1242" w:type="dxa"/>
            <w:gridSpan w:val="4"/>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bCs/>
              </w:rPr>
            </w:pPr>
          </w:p>
        </w:tc>
        <w:tc>
          <w:tcPr>
            <w:tcW w:w="879"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c>
          <w:tcPr>
            <w:tcW w:w="1298"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c>
          <w:tcPr>
            <w:tcW w:w="5528"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создание условий для сохранения и развития библиотечного дела</w:t>
            </w:r>
          </w:p>
        </w:tc>
      </w:tr>
      <w:tr w:rsidR="00A84503" w:rsidRPr="00F14935" w:rsidTr="00A84503">
        <w:tc>
          <w:tcPr>
            <w:tcW w:w="3941"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color w:val="000000"/>
                <w:sz w:val="24"/>
                <w:szCs w:val="24"/>
              </w:rPr>
            </w:pPr>
            <w:r w:rsidRPr="00F14935">
              <w:rPr>
                <w:rFonts w:ascii="Times New Roman" w:hAnsi="Times New Roman" w:cs="Times New Roman"/>
                <w:color w:val="000000"/>
                <w:sz w:val="24"/>
                <w:szCs w:val="24"/>
              </w:rPr>
              <w:t xml:space="preserve">муниципальный бюджет </w:t>
            </w:r>
          </w:p>
        </w:tc>
        <w:tc>
          <w:tcPr>
            <w:tcW w:w="990"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bCs/>
              </w:rPr>
            </w:pPr>
          </w:p>
        </w:tc>
        <w:tc>
          <w:tcPr>
            <w:tcW w:w="1114" w:type="dxa"/>
            <w:tcBorders>
              <w:top w:val="single" w:sz="4" w:space="0" w:color="auto"/>
              <w:left w:val="single" w:sz="4" w:space="0" w:color="auto"/>
              <w:bottom w:val="single" w:sz="4" w:space="0" w:color="auto"/>
              <w:right w:val="single" w:sz="4" w:space="0" w:color="auto"/>
            </w:tcBorders>
          </w:tcPr>
          <w:p w:rsidR="00A84503" w:rsidRPr="00F14935" w:rsidRDefault="00F21346" w:rsidP="00A84503">
            <w:pPr>
              <w:pStyle w:val="a5"/>
              <w:rPr>
                <w:rFonts w:ascii="Times New Roman" w:eastAsia="Calibri" w:hAnsi="Times New Roman" w:cs="Times New Roman"/>
                <w:bCs/>
              </w:rPr>
            </w:pPr>
            <w:r>
              <w:rPr>
                <w:rFonts w:ascii="Times New Roman" w:hAnsi="Times New Roman" w:cs="Times New Roman"/>
                <w:bCs/>
              </w:rPr>
              <w:t>2</w:t>
            </w:r>
            <w:r w:rsidR="00A84503" w:rsidRPr="00F14935">
              <w:rPr>
                <w:rFonts w:ascii="Times New Roman" w:hAnsi="Times New Roman" w:cs="Times New Roman"/>
                <w:bCs/>
              </w:rPr>
              <w:t>2,0</w:t>
            </w:r>
          </w:p>
        </w:tc>
        <w:tc>
          <w:tcPr>
            <w:tcW w:w="1242" w:type="dxa"/>
            <w:gridSpan w:val="4"/>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r w:rsidRPr="00F14935">
              <w:rPr>
                <w:rFonts w:ascii="Times New Roman" w:eastAsia="Calibri" w:hAnsi="Times New Roman" w:cs="Times New Roman"/>
                <w:bCs/>
              </w:rPr>
              <w:t>6,0</w:t>
            </w:r>
          </w:p>
        </w:tc>
        <w:tc>
          <w:tcPr>
            <w:tcW w:w="879"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8,0</w:t>
            </w:r>
          </w:p>
        </w:tc>
        <w:tc>
          <w:tcPr>
            <w:tcW w:w="1298"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8,0</w:t>
            </w:r>
          </w:p>
        </w:tc>
        <w:tc>
          <w:tcPr>
            <w:tcW w:w="5528"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r>
      <w:tr w:rsidR="00A84503" w:rsidRPr="00F14935" w:rsidTr="00A84503">
        <w:tc>
          <w:tcPr>
            <w:tcW w:w="3941"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b/>
                <w:color w:val="000000"/>
                <w:sz w:val="24"/>
                <w:szCs w:val="24"/>
              </w:rPr>
            </w:pPr>
            <w:r w:rsidRPr="00F14935">
              <w:rPr>
                <w:rFonts w:ascii="Times New Roman" w:hAnsi="Times New Roman" w:cs="Times New Roman"/>
                <w:b/>
                <w:color w:val="000000"/>
                <w:sz w:val="24"/>
                <w:szCs w:val="24"/>
              </w:rPr>
              <w:t xml:space="preserve">Оплата за вывоз ТБО </w:t>
            </w:r>
          </w:p>
        </w:tc>
        <w:tc>
          <w:tcPr>
            <w:tcW w:w="990"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r w:rsidRPr="00F14935">
              <w:rPr>
                <w:rFonts w:ascii="Times New Roman" w:eastAsia="Calibri" w:hAnsi="Times New Roman" w:cs="Times New Roman"/>
                <w:bCs/>
              </w:rPr>
              <w:t xml:space="preserve">МБУК МБ </w:t>
            </w:r>
          </w:p>
        </w:tc>
        <w:tc>
          <w:tcPr>
            <w:tcW w:w="1114"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p>
        </w:tc>
        <w:tc>
          <w:tcPr>
            <w:tcW w:w="1242" w:type="dxa"/>
            <w:gridSpan w:val="4"/>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p>
        </w:tc>
        <w:tc>
          <w:tcPr>
            <w:tcW w:w="879"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c>
          <w:tcPr>
            <w:tcW w:w="1298"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c>
          <w:tcPr>
            <w:tcW w:w="5528"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создание условий для сохранения и развития библиотечного дела</w:t>
            </w:r>
          </w:p>
        </w:tc>
      </w:tr>
      <w:tr w:rsidR="00A84503" w:rsidRPr="00F14935" w:rsidTr="00A84503">
        <w:tc>
          <w:tcPr>
            <w:tcW w:w="3941"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color w:val="000000"/>
                <w:sz w:val="24"/>
                <w:szCs w:val="24"/>
              </w:rPr>
            </w:pPr>
            <w:r w:rsidRPr="00F14935">
              <w:rPr>
                <w:rFonts w:ascii="Times New Roman" w:hAnsi="Times New Roman" w:cs="Times New Roman"/>
                <w:color w:val="000000"/>
                <w:sz w:val="24"/>
                <w:szCs w:val="24"/>
              </w:rPr>
              <w:t>муниципальный бюджет</w:t>
            </w:r>
          </w:p>
        </w:tc>
        <w:tc>
          <w:tcPr>
            <w:tcW w:w="990"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bCs/>
              </w:rPr>
            </w:pPr>
          </w:p>
        </w:tc>
        <w:tc>
          <w:tcPr>
            <w:tcW w:w="1114" w:type="dxa"/>
            <w:tcBorders>
              <w:top w:val="single" w:sz="4" w:space="0" w:color="auto"/>
              <w:left w:val="single" w:sz="4" w:space="0" w:color="auto"/>
              <w:bottom w:val="single" w:sz="4" w:space="0" w:color="auto"/>
              <w:right w:val="single" w:sz="4" w:space="0" w:color="auto"/>
            </w:tcBorders>
          </w:tcPr>
          <w:p w:rsidR="00A84503" w:rsidRPr="00F14935" w:rsidRDefault="00F21346" w:rsidP="00A84503">
            <w:pPr>
              <w:pStyle w:val="a5"/>
              <w:rPr>
                <w:rFonts w:ascii="Times New Roman" w:eastAsia="Calibri" w:hAnsi="Times New Roman" w:cs="Times New Roman"/>
                <w:bCs/>
              </w:rPr>
            </w:pPr>
            <w:r>
              <w:rPr>
                <w:rFonts w:ascii="Times New Roman" w:hAnsi="Times New Roman" w:cs="Times New Roman"/>
                <w:bCs/>
              </w:rPr>
              <w:t>18</w:t>
            </w:r>
            <w:r w:rsidR="00A84503" w:rsidRPr="00F14935">
              <w:rPr>
                <w:rFonts w:ascii="Times New Roman" w:hAnsi="Times New Roman" w:cs="Times New Roman"/>
                <w:bCs/>
              </w:rPr>
              <w:t>,0</w:t>
            </w:r>
          </w:p>
        </w:tc>
        <w:tc>
          <w:tcPr>
            <w:tcW w:w="1242" w:type="dxa"/>
            <w:gridSpan w:val="4"/>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r w:rsidRPr="00F14935">
              <w:rPr>
                <w:rFonts w:ascii="Times New Roman" w:eastAsia="Calibri" w:hAnsi="Times New Roman" w:cs="Times New Roman"/>
                <w:bCs/>
              </w:rPr>
              <w:t>6,0</w:t>
            </w:r>
          </w:p>
        </w:tc>
        <w:tc>
          <w:tcPr>
            <w:tcW w:w="879"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6,0</w:t>
            </w:r>
          </w:p>
        </w:tc>
        <w:tc>
          <w:tcPr>
            <w:tcW w:w="1298"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6,0</w:t>
            </w:r>
          </w:p>
        </w:tc>
        <w:tc>
          <w:tcPr>
            <w:tcW w:w="5528"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r>
      <w:tr w:rsidR="00A84503" w:rsidRPr="00F14935" w:rsidTr="00A84503">
        <w:tc>
          <w:tcPr>
            <w:tcW w:w="3941"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b/>
                <w:bCs/>
                <w:sz w:val="24"/>
                <w:szCs w:val="24"/>
              </w:rPr>
            </w:pPr>
            <w:r w:rsidRPr="00F14935">
              <w:rPr>
                <w:rFonts w:ascii="Times New Roman" w:hAnsi="Times New Roman" w:cs="Times New Roman"/>
                <w:b/>
                <w:bCs/>
                <w:sz w:val="24"/>
                <w:szCs w:val="24"/>
              </w:rPr>
              <w:t xml:space="preserve">Приобретение топливной древесины </w:t>
            </w:r>
          </w:p>
        </w:tc>
        <w:tc>
          <w:tcPr>
            <w:tcW w:w="990"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bCs/>
              </w:rPr>
            </w:pPr>
            <w:r w:rsidRPr="00F14935">
              <w:rPr>
                <w:rFonts w:ascii="Times New Roman" w:eastAsia="Calibri" w:hAnsi="Times New Roman" w:cs="Times New Roman"/>
                <w:bCs/>
              </w:rPr>
              <w:t>МБУК МБ</w:t>
            </w:r>
          </w:p>
        </w:tc>
        <w:tc>
          <w:tcPr>
            <w:tcW w:w="1114"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p>
        </w:tc>
        <w:tc>
          <w:tcPr>
            <w:tcW w:w="1242" w:type="dxa"/>
            <w:gridSpan w:val="4"/>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p>
        </w:tc>
        <w:tc>
          <w:tcPr>
            <w:tcW w:w="879"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c>
          <w:tcPr>
            <w:tcW w:w="1298"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c>
          <w:tcPr>
            <w:tcW w:w="5528"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создание условий для сохранения и развития библиотечного дела</w:t>
            </w:r>
          </w:p>
        </w:tc>
      </w:tr>
      <w:tr w:rsidR="00A84503" w:rsidRPr="00F14935" w:rsidTr="00A84503">
        <w:tc>
          <w:tcPr>
            <w:tcW w:w="3941"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bCs/>
                <w:sz w:val="24"/>
                <w:szCs w:val="24"/>
              </w:rPr>
            </w:pPr>
            <w:r w:rsidRPr="00F14935">
              <w:rPr>
                <w:rFonts w:ascii="Times New Roman" w:hAnsi="Times New Roman" w:cs="Times New Roman"/>
                <w:bCs/>
                <w:sz w:val="24"/>
                <w:szCs w:val="24"/>
              </w:rPr>
              <w:t>муниципальный бюджет</w:t>
            </w:r>
          </w:p>
        </w:tc>
        <w:tc>
          <w:tcPr>
            <w:tcW w:w="990"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p>
        </w:tc>
        <w:tc>
          <w:tcPr>
            <w:tcW w:w="1114" w:type="dxa"/>
            <w:tcBorders>
              <w:top w:val="single" w:sz="4" w:space="0" w:color="auto"/>
              <w:left w:val="single" w:sz="4" w:space="0" w:color="auto"/>
              <w:bottom w:val="single" w:sz="4" w:space="0" w:color="auto"/>
              <w:right w:val="single" w:sz="4" w:space="0" w:color="auto"/>
            </w:tcBorders>
          </w:tcPr>
          <w:p w:rsidR="00A84503" w:rsidRPr="00F14935" w:rsidRDefault="00F21346" w:rsidP="00A84503">
            <w:pPr>
              <w:pStyle w:val="a5"/>
              <w:jc w:val="center"/>
              <w:rPr>
                <w:rFonts w:ascii="Times New Roman" w:eastAsia="Calibri" w:hAnsi="Times New Roman" w:cs="Times New Roman"/>
                <w:bCs/>
              </w:rPr>
            </w:pPr>
            <w:r>
              <w:rPr>
                <w:rFonts w:ascii="Times New Roman" w:hAnsi="Times New Roman" w:cs="Times New Roman"/>
                <w:bCs/>
              </w:rPr>
              <w:t>810,0</w:t>
            </w:r>
          </w:p>
        </w:tc>
        <w:tc>
          <w:tcPr>
            <w:tcW w:w="1242" w:type="dxa"/>
            <w:gridSpan w:val="4"/>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sidRPr="00F14935">
              <w:rPr>
                <w:rFonts w:ascii="Times New Roman" w:eastAsia="Calibri" w:hAnsi="Times New Roman" w:cs="Times New Roman"/>
                <w:bCs/>
              </w:rPr>
              <w:t>270,0</w:t>
            </w:r>
          </w:p>
        </w:tc>
        <w:tc>
          <w:tcPr>
            <w:tcW w:w="879"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270,0</w:t>
            </w:r>
          </w:p>
        </w:tc>
        <w:tc>
          <w:tcPr>
            <w:tcW w:w="1298"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270,0</w:t>
            </w:r>
          </w:p>
        </w:tc>
        <w:tc>
          <w:tcPr>
            <w:tcW w:w="5528"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r>
      <w:tr w:rsidR="00A84503" w:rsidRPr="00F14935" w:rsidTr="00A84503">
        <w:tc>
          <w:tcPr>
            <w:tcW w:w="3941"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b/>
                <w:color w:val="000000"/>
                <w:sz w:val="24"/>
                <w:szCs w:val="24"/>
              </w:rPr>
            </w:pPr>
            <w:r w:rsidRPr="00F14935">
              <w:rPr>
                <w:rFonts w:ascii="Times New Roman" w:hAnsi="Times New Roman" w:cs="Times New Roman"/>
                <w:b/>
                <w:color w:val="000000"/>
                <w:sz w:val="24"/>
                <w:szCs w:val="24"/>
              </w:rPr>
              <w:t xml:space="preserve">Распиловка и расколка дров в котельных </w:t>
            </w:r>
          </w:p>
        </w:tc>
        <w:tc>
          <w:tcPr>
            <w:tcW w:w="990"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bCs/>
              </w:rPr>
            </w:pPr>
            <w:r w:rsidRPr="00F14935">
              <w:rPr>
                <w:rFonts w:ascii="Times New Roman" w:eastAsia="Calibri" w:hAnsi="Times New Roman" w:cs="Times New Roman"/>
                <w:bCs/>
              </w:rPr>
              <w:t>МБУК МБ</w:t>
            </w:r>
          </w:p>
        </w:tc>
        <w:tc>
          <w:tcPr>
            <w:tcW w:w="1114"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1242" w:type="dxa"/>
            <w:gridSpan w:val="4"/>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879"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c>
          <w:tcPr>
            <w:tcW w:w="1298"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c>
          <w:tcPr>
            <w:tcW w:w="5528"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создание условий для сохранения и развития библиотечного дела</w:t>
            </w:r>
          </w:p>
        </w:tc>
      </w:tr>
      <w:tr w:rsidR="00A84503" w:rsidRPr="00F14935" w:rsidTr="00A84503">
        <w:tc>
          <w:tcPr>
            <w:tcW w:w="3941"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color w:val="000000"/>
                <w:sz w:val="24"/>
                <w:szCs w:val="24"/>
              </w:rPr>
            </w:pPr>
            <w:r w:rsidRPr="00F14935">
              <w:rPr>
                <w:rFonts w:ascii="Times New Roman" w:hAnsi="Times New Roman" w:cs="Times New Roman"/>
                <w:bCs/>
                <w:sz w:val="24"/>
                <w:szCs w:val="24"/>
              </w:rPr>
              <w:t>муниципальный бюджет</w:t>
            </w:r>
          </w:p>
        </w:tc>
        <w:tc>
          <w:tcPr>
            <w:tcW w:w="990"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bCs/>
              </w:rPr>
            </w:pPr>
          </w:p>
        </w:tc>
        <w:tc>
          <w:tcPr>
            <w:tcW w:w="1114" w:type="dxa"/>
            <w:tcBorders>
              <w:top w:val="single" w:sz="4" w:space="0" w:color="auto"/>
              <w:left w:val="single" w:sz="4" w:space="0" w:color="auto"/>
              <w:bottom w:val="single" w:sz="4" w:space="0" w:color="auto"/>
              <w:right w:val="single" w:sz="4" w:space="0" w:color="auto"/>
            </w:tcBorders>
          </w:tcPr>
          <w:p w:rsidR="00A84503" w:rsidRPr="00F14935" w:rsidRDefault="00F21346" w:rsidP="00A84503">
            <w:pPr>
              <w:pStyle w:val="a5"/>
              <w:jc w:val="center"/>
              <w:rPr>
                <w:rFonts w:ascii="Times New Roman" w:eastAsia="Calibri" w:hAnsi="Times New Roman" w:cs="Times New Roman"/>
                <w:bCs/>
              </w:rPr>
            </w:pPr>
            <w:r>
              <w:rPr>
                <w:rFonts w:ascii="Times New Roman" w:hAnsi="Times New Roman" w:cs="Times New Roman"/>
                <w:bCs/>
              </w:rPr>
              <w:t>375</w:t>
            </w:r>
            <w:r w:rsidR="00A84503" w:rsidRPr="00F14935">
              <w:rPr>
                <w:rFonts w:ascii="Times New Roman" w:hAnsi="Times New Roman" w:cs="Times New Roman"/>
                <w:bCs/>
              </w:rPr>
              <w:t>,0</w:t>
            </w:r>
          </w:p>
        </w:tc>
        <w:tc>
          <w:tcPr>
            <w:tcW w:w="1242" w:type="dxa"/>
            <w:gridSpan w:val="4"/>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sidRPr="00F14935">
              <w:rPr>
                <w:rFonts w:ascii="Times New Roman" w:eastAsia="Calibri" w:hAnsi="Times New Roman" w:cs="Times New Roman"/>
                <w:bCs/>
              </w:rPr>
              <w:t>125,0</w:t>
            </w:r>
          </w:p>
        </w:tc>
        <w:tc>
          <w:tcPr>
            <w:tcW w:w="879"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125,0</w:t>
            </w:r>
          </w:p>
        </w:tc>
        <w:tc>
          <w:tcPr>
            <w:tcW w:w="1298"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125,0</w:t>
            </w:r>
          </w:p>
        </w:tc>
        <w:tc>
          <w:tcPr>
            <w:tcW w:w="5528"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r>
      <w:tr w:rsidR="00A84503" w:rsidRPr="00F14935" w:rsidTr="00A84503">
        <w:tc>
          <w:tcPr>
            <w:tcW w:w="3941" w:type="dxa"/>
            <w:tcBorders>
              <w:top w:val="single" w:sz="4" w:space="0" w:color="auto"/>
              <w:left w:val="single" w:sz="4" w:space="0" w:color="auto"/>
              <w:bottom w:val="single" w:sz="4" w:space="0" w:color="auto"/>
              <w:right w:val="single" w:sz="4" w:space="0" w:color="auto"/>
            </w:tcBorders>
            <w:vAlign w:val="center"/>
          </w:tcPr>
          <w:p w:rsidR="00A84503" w:rsidRPr="00F14935" w:rsidRDefault="00A84503" w:rsidP="00A84503">
            <w:pPr>
              <w:rPr>
                <w:rFonts w:ascii="Times New Roman" w:hAnsi="Times New Roman" w:cs="Times New Roman"/>
                <w:b/>
                <w:color w:val="000000"/>
                <w:sz w:val="24"/>
                <w:szCs w:val="24"/>
              </w:rPr>
            </w:pPr>
            <w:r w:rsidRPr="00F14935">
              <w:rPr>
                <w:rFonts w:ascii="Times New Roman" w:hAnsi="Times New Roman" w:cs="Times New Roman"/>
                <w:b/>
                <w:color w:val="000000"/>
                <w:sz w:val="24"/>
                <w:szCs w:val="24"/>
              </w:rPr>
              <w:t>Текущие ремонты библиотек (в том числе по счетам ГПХ), приобретение строительных материалов,</w:t>
            </w:r>
          </w:p>
        </w:tc>
        <w:tc>
          <w:tcPr>
            <w:tcW w:w="990"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bCs/>
              </w:rPr>
            </w:pPr>
            <w:r w:rsidRPr="00F14935">
              <w:rPr>
                <w:rFonts w:ascii="Times New Roman" w:eastAsia="Calibri" w:hAnsi="Times New Roman" w:cs="Times New Roman"/>
                <w:bCs/>
              </w:rPr>
              <w:t>МБУК МБ</w:t>
            </w:r>
          </w:p>
        </w:tc>
        <w:tc>
          <w:tcPr>
            <w:tcW w:w="1114"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1242" w:type="dxa"/>
            <w:gridSpan w:val="4"/>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879"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c>
          <w:tcPr>
            <w:tcW w:w="1298"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c>
          <w:tcPr>
            <w:tcW w:w="5528"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создание условий для сохранения и развития библиотечного дела</w:t>
            </w:r>
          </w:p>
        </w:tc>
      </w:tr>
      <w:tr w:rsidR="00A84503" w:rsidRPr="00F14935" w:rsidTr="00A84503">
        <w:tc>
          <w:tcPr>
            <w:tcW w:w="3941" w:type="dxa"/>
            <w:tcBorders>
              <w:top w:val="single" w:sz="4" w:space="0" w:color="auto"/>
              <w:left w:val="single" w:sz="4" w:space="0" w:color="auto"/>
              <w:bottom w:val="single" w:sz="4" w:space="0" w:color="auto"/>
              <w:right w:val="single" w:sz="4" w:space="0" w:color="auto"/>
            </w:tcBorders>
            <w:vAlign w:val="center"/>
          </w:tcPr>
          <w:p w:rsidR="00A84503" w:rsidRPr="00F14935" w:rsidRDefault="00A84503" w:rsidP="00A84503">
            <w:pPr>
              <w:rPr>
                <w:rFonts w:ascii="Times New Roman" w:hAnsi="Times New Roman" w:cs="Times New Roman"/>
                <w:b/>
                <w:color w:val="000000"/>
                <w:sz w:val="24"/>
                <w:szCs w:val="24"/>
              </w:rPr>
            </w:pPr>
            <w:r w:rsidRPr="00F14935">
              <w:rPr>
                <w:rFonts w:ascii="Times New Roman" w:hAnsi="Times New Roman" w:cs="Times New Roman"/>
                <w:bCs/>
                <w:sz w:val="24"/>
                <w:szCs w:val="24"/>
              </w:rPr>
              <w:t>муниципальный бюджет</w:t>
            </w:r>
          </w:p>
        </w:tc>
        <w:tc>
          <w:tcPr>
            <w:tcW w:w="990"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p>
        </w:tc>
        <w:tc>
          <w:tcPr>
            <w:tcW w:w="1114" w:type="dxa"/>
            <w:tcBorders>
              <w:top w:val="single" w:sz="4" w:space="0" w:color="auto"/>
              <w:left w:val="single" w:sz="4" w:space="0" w:color="auto"/>
              <w:bottom w:val="single" w:sz="4" w:space="0" w:color="auto"/>
              <w:right w:val="single" w:sz="4" w:space="0" w:color="auto"/>
            </w:tcBorders>
          </w:tcPr>
          <w:p w:rsidR="00A84503" w:rsidRPr="00F14935" w:rsidRDefault="00F21346" w:rsidP="00A84503">
            <w:pPr>
              <w:pStyle w:val="a5"/>
              <w:jc w:val="center"/>
              <w:rPr>
                <w:rFonts w:ascii="Times New Roman" w:eastAsia="Calibri" w:hAnsi="Times New Roman" w:cs="Times New Roman"/>
                <w:bCs/>
              </w:rPr>
            </w:pPr>
            <w:r>
              <w:rPr>
                <w:rFonts w:ascii="Times New Roman" w:eastAsia="Calibri" w:hAnsi="Times New Roman" w:cs="Times New Roman"/>
                <w:bCs/>
              </w:rPr>
              <w:t>360</w:t>
            </w:r>
            <w:r w:rsidR="00A84503" w:rsidRPr="00F14935">
              <w:rPr>
                <w:rFonts w:ascii="Times New Roman" w:eastAsia="Calibri" w:hAnsi="Times New Roman" w:cs="Times New Roman"/>
                <w:bCs/>
              </w:rPr>
              <w:t>,0</w:t>
            </w:r>
          </w:p>
        </w:tc>
        <w:tc>
          <w:tcPr>
            <w:tcW w:w="1242" w:type="dxa"/>
            <w:gridSpan w:val="4"/>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sidRPr="00F14935">
              <w:rPr>
                <w:rFonts w:ascii="Times New Roman" w:eastAsia="Calibri" w:hAnsi="Times New Roman" w:cs="Times New Roman"/>
                <w:bCs/>
              </w:rPr>
              <w:t>120,0</w:t>
            </w:r>
          </w:p>
        </w:tc>
        <w:tc>
          <w:tcPr>
            <w:tcW w:w="879"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120,0</w:t>
            </w:r>
          </w:p>
        </w:tc>
        <w:tc>
          <w:tcPr>
            <w:tcW w:w="1298"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120,0</w:t>
            </w:r>
          </w:p>
        </w:tc>
        <w:tc>
          <w:tcPr>
            <w:tcW w:w="5528"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r>
      <w:tr w:rsidR="00A84503" w:rsidRPr="00F14935" w:rsidTr="00A84503">
        <w:tc>
          <w:tcPr>
            <w:tcW w:w="3941" w:type="dxa"/>
            <w:tcBorders>
              <w:top w:val="single" w:sz="4" w:space="0" w:color="auto"/>
              <w:left w:val="single" w:sz="4" w:space="0" w:color="auto"/>
              <w:bottom w:val="single" w:sz="4" w:space="0" w:color="auto"/>
              <w:right w:val="single" w:sz="4" w:space="0" w:color="auto"/>
            </w:tcBorders>
            <w:vAlign w:val="center"/>
          </w:tcPr>
          <w:p w:rsidR="00A84503" w:rsidRPr="00F14935" w:rsidRDefault="00A84503" w:rsidP="00A84503">
            <w:pPr>
              <w:rPr>
                <w:rFonts w:ascii="Times New Roman" w:hAnsi="Times New Roman" w:cs="Times New Roman"/>
                <w:b/>
                <w:color w:val="000000"/>
                <w:sz w:val="24"/>
                <w:szCs w:val="24"/>
              </w:rPr>
            </w:pPr>
            <w:r w:rsidRPr="00F14935">
              <w:rPr>
                <w:rFonts w:ascii="Times New Roman" w:hAnsi="Times New Roman" w:cs="Times New Roman"/>
                <w:b/>
                <w:color w:val="000000"/>
                <w:sz w:val="24"/>
                <w:szCs w:val="24"/>
              </w:rPr>
              <w:t xml:space="preserve">Ремонт МБУК </w:t>
            </w:r>
            <w:proofErr w:type="spellStart"/>
            <w:r w:rsidRPr="00F14935">
              <w:rPr>
                <w:rFonts w:ascii="Times New Roman" w:hAnsi="Times New Roman" w:cs="Times New Roman"/>
                <w:b/>
                <w:color w:val="000000"/>
                <w:sz w:val="24"/>
                <w:szCs w:val="24"/>
              </w:rPr>
              <w:t>Межпоселенческая</w:t>
            </w:r>
            <w:proofErr w:type="spellEnd"/>
            <w:r w:rsidRPr="00F14935">
              <w:rPr>
                <w:rFonts w:ascii="Times New Roman" w:hAnsi="Times New Roman" w:cs="Times New Roman"/>
                <w:b/>
                <w:color w:val="000000"/>
                <w:sz w:val="24"/>
                <w:szCs w:val="24"/>
              </w:rPr>
              <w:t xml:space="preserve"> библиотека (ремонт фасада, замена окон, ремонт системы отопления, частичная замена </w:t>
            </w:r>
            <w:r w:rsidRPr="00F14935">
              <w:rPr>
                <w:rFonts w:ascii="Times New Roman" w:hAnsi="Times New Roman" w:cs="Times New Roman"/>
                <w:b/>
                <w:color w:val="000000"/>
                <w:sz w:val="24"/>
                <w:szCs w:val="24"/>
              </w:rPr>
              <w:lastRenderedPageBreak/>
              <w:t>электропроводки)</w:t>
            </w:r>
          </w:p>
        </w:tc>
        <w:tc>
          <w:tcPr>
            <w:tcW w:w="990"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bCs/>
              </w:rPr>
            </w:pPr>
          </w:p>
        </w:tc>
        <w:tc>
          <w:tcPr>
            <w:tcW w:w="1114"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1242" w:type="dxa"/>
            <w:gridSpan w:val="4"/>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879"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c>
          <w:tcPr>
            <w:tcW w:w="1298"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c>
          <w:tcPr>
            <w:tcW w:w="5528"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r>
      <w:tr w:rsidR="00A84503" w:rsidRPr="00F14935" w:rsidTr="00A84503">
        <w:tc>
          <w:tcPr>
            <w:tcW w:w="3941" w:type="dxa"/>
            <w:tcBorders>
              <w:top w:val="single" w:sz="4" w:space="0" w:color="auto"/>
              <w:left w:val="single" w:sz="4" w:space="0" w:color="auto"/>
              <w:bottom w:val="single" w:sz="4" w:space="0" w:color="auto"/>
              <w:right w:val="single" w:sz="4" w:space="0" w:color="auto"/>
            </w:tcBorders>
            <w:vAlign w:val="center"/>
          </w:tcPr>
          <w:p w:rsidR="00A84503" w:rsidRPr="00F14935" w:rsidRDefault="00A84503" w:rsidP="00A84503">
            <w:pPr>
              <w:rPr>
                <w:rFonts w:ascii="Times New Roman" w:hAnsi="Times New Roman" w:cs="Times New Roman"/>
                <w:color w:val="000000"/>
                <w:sz w:val="24"/>
                <w:szCs w:val="24"/>
              </w:rPr>
            </w:pPr>
            <w:r w:rsidRPr="00F14935">
              <w:rPr>
                <w:rFonts w:ascii="Times New Roman" w:hAnsi="Times New Roman" w:cs="Times New Roman"/>
                <w:color w:val="000000"/>
                <w:sz w:val="24"/>
                <w:szCs w:val="24"/>
              </w:rPr>
              <w:lastRenderedPageBreak/>
              <w:t>Муниципальный бюджет</w:t>
            </w:r>
          </w:p>
        </w:tc>
        <w:tc>
          <w:tcPr>
            <w:tcW w:w="990"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bCs/>
              </w:rPr>
            </w:pPr>
          </w:p>
        </w:tc>
        <w:tc>
          <w:tcPr>
            <w:tcW w:w="1114"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1242" w:type="dxa"/>
            <w:gridSpan w:val="4"/>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879"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c>
          <w:tcPr>
            <w:tcW w:w="1298"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c>
          <w:tcPr>
            <w:tcW w:w="5528"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r>
      <w:tr w:rsidR="00A84503" w:rsidRPr="00F14935" w:rsidTr="00A84503">
        <w:tc>
          <w:tcPr>
            <w:tcW w:w="3941"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b/>
                <w:color w:val="000000"/>
                <w:sz w:val="24"/>
                <w:szCs w:val="24"/>
              </w:rPr>
            </w:pPr>
            <w:r w:rsidRPr="00F14935">
              <w:rPr>
                <w:rFonts w:ascii="Times New Roman" w:hAnsi="Times New Roman" w:cs="Times New Roman"/>
                <w:b/>
                <w:color w:val="000000"/>
                <w:sz w:val="24"/>
                <w:szCs w:val="24"/>
              </w:rPr>
              <w:t xml:space="preserve">Сброс и уборка снега, сбивание сосулек </w:t>
            </w:r>
          </w:p>
        </w:tc>
        <w:tc>
          <w:tcPr>
            <w:tcW w:w="990"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bCs/>
              </w:rPr>
            </w:pPr>
            <w:r w:rsidRPr="00F14935">
              <w:rPr>
                <w:rFonts w:ascii="Times New Roman" w:eastAsia="Calibri" w:hAnsi="Times New Roman" w:cs="Times New Roman"/>
                <w:bCs/>
              </w:rPr>
              <w:t>МБУК МБ</w:t>
            </w:r>
          </w:p>
        </w:tc>
        <w:tc>
          <w:tcPr>
            <w:tcW w:w="1114"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1242" w:type="dxa"/>
            <w:gridSpan w:val="4"/>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879"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c>
          <w:tcPr>
            <w:tcW w:w="1298"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c>
          <w:tcPr>
            <w:tcW w:w="5528"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создание условий для сохранения и развития библиотечного дела</w:t>
            </w:r>
          </w:p>
        </w:tc>
      </w:tr>
      <w:tr w:rsidR="00A84503" w:rsidRPr="00F14935" w:rsidTr="00A84503">
        <w:tc>
          <w:tcPr>
            <w:tcW w:w="3941"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rPr>
                <w:rFonts w:ascii="Times New Roman" w:hAnsi="Times New Roman" w:cs="Times New Roman"/>
                <w:color w:val="000000"/>
                <w:sz w:val="24"/>
                <w:szCs w:val="24"/>
              </w:rPr>
            </w:pPr>
            <w:r w:rsidRPr="00F14935">
              <w:rPr>
                <w:rFonts w:ascii="Times New Roman" w:hAnsi="Times New Roman" w:cs="Times New Roman"/>
                <w:color w:val="000000"/>
                <w:sz w:val="24"/>
                <w:szCs w:val="24"/>
              </w:rPr>
              <w:t xml:space="preserve">муниципальный бюджет </w:t>
            </w:r>
          </w:p>
        </w:tc>
        <w:tc>
          <w:tcPr>
            <w:tcW w:w="990"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bCs/>
              </w:rPr>
            </w:pPr>
          </w:p>
        </w:tc>
        <w:tc>
          <w:tcPr>
            <w:tcW w:w="1114" w:type="dxa"/>
            <w:tcBorders>
              <w:top w:val="single" w:sz="4" w:space="0" w:color="auto"/>
              <w:left w:val="single" w:sz="4" w:space="0" w:color="auto"/>
              <w:bottom w:val="single" w:sz="4" w:space="0" w:color="auto"/>
              <w:right w:val="single" w:sz="4" w:space="0" w:color="auto"/>
            </w:tcBorders>
          </w:tcPr>
          <w:p w:rsidR="00A84503" w:rsidRPr="00F14935" w:rsidRDefault="00F21346" w:rsidP="00A84503">
            <w:pPr>
              <w:pStyle w:val="a5"/>
              <w:jc w:val="center"/>
              <w:rPr>
                <w:rFonts w:ascii="Times New Roman" w:eastAsia="Calibri" w:hAnsi="Times New Roman" w:cs="Times New Roman"/>
                <w:bCs/>
              </w:rPr>
            </w:pPr>
            <w:r>
              <w:rPr>
                <w:rFonts w:ascii="Times New Roman" w:hAnsi="Times New Roman" w:cs="Times New Roman"/>
                <w:bCs/>
              </w:rPr>
              <w:t>30</w:t>
            </w:r>
            <w:r w:rsidR="00A84503" w:rsidRPr="00F14935">
              <w:rPr>
                <w:rFonts w:ascii="Times New Roman" w:hAnsi="Times New Roman" w:cs="Times New Roman"/>
                <w:bCs/>
              </w:rPr>
              <w:t>,0</w:t>
            </w:r>
          </w:p>
        </w:tc>
        <w:tc>
          <w:tcPr>
            <w:tcW w:w="1242" w:type="dxa"/>
            <w:gridSpan w:val="4"/>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sidRPr="00F14935">
              <w:rPr>
                <w:rFonts w:ascii="Times New Roman" w:eastAsia="Calibri" w:hAnsi="Times New Roman" w:cs="Times New Roman"/>
                <w:bCs/>
              </w:rPr>
              <w:t>10,0</w:t>
            </w:r>
          </w:p>
        </w:tc>
        <w:tc>
          <w:tcPr>
            <w:tcW w:w="879"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10,0</w:t>
            </w:r>
          </w:p>
        </w:tc>
        <w:tc>
          <w:tcPr>
            <w:tcW w:w="1298"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10,0</w:t>
            </w:r>
          </w:p>
        </w:tc>
        <w:tc>
          <w:tcPr>
            <w:tcW w:w="5528"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r>
      <w:tr w:rsidR="00A84503" w:rsidRPr="00F14935" w:rsidTr="00A84503">
        <w:tc>
          <w:tcPr>
            <w:tcW w:w="3941" w:type="dxa"/>
            <w:tcBorders>
              <w:top w:val="single" w:sz="4" w:space="0" w:color="auto"/>
              <w:left w:val="single" w:sz="4" w:space="0" w:color="auto"/>
              <w:bottom w:val="single" w:sz="4" w:space="0" w:color="auto"/>
              <w:right w:val="single" w:sz="4" w:space="0" w:color="auto"/>
            </w:tcBorders>
            <w:vAlign w:val="center"/>
          </w:tcPr>
          <w:p w:rsidR="00A84503" w:rsidRPr="00F14935" w:rsidRDefault="00A84503" w:rsidP="00A84503">
            <w:pPr>
              <w:rPr>
                <w:rFonts w:ascii="Times New Roman" w:hAnsi="Times New Roman" w:cs="Times New Roman"/>
                <w:b/>
                <w:color w:val="000000"/>
                <w:sz w:val="24"/>
                <w:szCs w:val="24"/>
              </w:rPr>
            </w:pPr>
            <w:r w:rsidRPr="00F14935">
              <w:rPr>
                <w:rFonts w:ascii="Times New Roman" w:hAnsi="Times New Roman" w:cs="Times New Roman"/>
                <w:b/>
                <w:color w:val="000000"/>
                <w:sz w:val="24"/>
                <w:szCs w:val="24"/>
              </w:rPr>
              <w:t xml:space="preserve">Итого </w:t>
            </w:r>
          </w:p>
        </w:tc>
        <w:tc>
          <w:tcPr>
            <w:tcW w:w="990"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bCs/>
              </w:rPr>
            </w:pPr>
          </w:p>
        </w:tc>
        <w:tc>
          <w:tcPr>
            <w:tcW w:w="1114" w:type="dxa"/>
            <w:tcBorders>
              <w:top w:val="single" w:sz="4" w:space="0" w:color="auto"/>
              <w:left w:val="single" w:sz="4" w:space="0" w:color="auto"/>
              <w:bottom w:val="single" w:sz="4" w:space="0" w:color="auto"/>
              <w:right w:val="single" w:sz="4" w:space="0" w:color="auto"/>
            </w:tcBorders>
          </w:tcPr>
          <w:p w:rsidR="00A84503" w:rsidRPr="00F14935" w:rsidRDefault="00F21346" w:rsidP="00A84503">
            <w:pPr>
              <w:pStyle w:val="a5"/>
              <w:jc w:val="center"/>
              <w:rPr>
                <w:rFonts w:ascii="Times New Roman" w:eastAsia="Calibri" w:hAnsi="Times New Roman" w:cs="Times New Roman"/>
                <w:b/>
                <w:bCs/>
              </w:rPr>
            </w:pPr>
            <w:r>
              <w:rPr>
                <w:rFonts w:ascii="Times New Roman" w:eastAsia="Calibri" w:hAnsi="Times New Roman" w:cs="Times New Roman"/>
                <w:b/>
                <w:bCs/>
              </w:rPr>
              <w:t>2598,0</w:t>
            </w:r>
          </w:p>
        </w:tc>
        <w:tc>
          <w:tcPr>
            <w:tcW w:w="1242" w:type="dxa"/>
            <w:gridSpan w:val="4"/>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
                <w:bCs/>
              </w:rPr>
            </w:pPr>
            <w:r>
              <w:rPr>
                <w:rFonts w:ascii="Times New Roman" w:eastAsia="Calibri" w:hAnsi="Times New Roman" w:cs="Times New Roman"/>
                <w:b/>
                <w:bCs/>
              </w:rPr>
              <w:t>866</w:t>
            </w:r>
            <w:r w:rsidRPr="00F14935">
              <w:rPr>
                <w:rFonts w:ascii="Times New Roman" w:eastAsia="Calibri" w:hAnsi="Times New Roman" w:cs="Times New Roman"/>
                <w:b/>
                <w:bCs/>
              </w:rPr>
              <w:t>,0</w:t>
            </w:r>
          </w:p>
        </w:tc>
        <w:tc>
          <w:tcPr>
            <w:tcW w:w="879"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rPr>
            </w:pPr>
            <w:r>
              <w:rPr>
                <w:rFonts w:ascii="Times New Roman" w:eastAsia="Calibri" w:hAnsi="Times New Roman" w:cs="Times New Roman"/>
                <w:b/>
              </w:rPr>
              <w:t>866</w:t>
            </w:r>
            <w:r w:rsidRPr="00F14935">
              <w:rPr>
                <w:rFonts w:ascii="Times New Roman" w:eastAsia="Calibri" w:hAnsi="Times New Roman" w:cs="Times New Roman"/>
                <w:b/>
              </w:rPr>
              <w:t>,0</w:t>
            </w:r>
          </w:p>
        </w:tc>
        <w:tc>
          <w:tcPr>
            <w:tcW w:w="1298"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rPr>
            </w:pPr>
            <w:r>
              <w:rPr>
                <w:rFonts w:ascii="Times New Roman" w:eastAsia="Calibri" w:hAnsi="Times New Roman" w:cs="Times New Roman"/>
                <w:b/>
              </w:rPr>
              <w:t>866</w:t>
            </w:r>
            <w:r w:rsidRPr="00F14935">
              <w:rPr>
                <w:rFonts w:ascii="Times New Roman" w:eastAsia="Calibri" w:hAnsi="Times New Roman" w:cs="Times New Roman"/>
                <w:b/>
              </w:rPr>
              <w:t>,0</w:t>
            </w:r>
          </w:p>
        </w:tc>
        <w:tc>
          <w:tcPr>
            <w:tcW w:w="5528"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r>
      <w:tr w:rsidR="00A84503" w:rsidRPr="00F14935" w:rsidTr="00A84503">
        <w:tc>
          <w:tcPr>
            <w:tcW w:w="14992" w:type="dxa"/>
            <w:gridSpan w:val="14"/>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rPr>
            </w:pPr>
            <w:r w:rsidRPr="00F14935">
              <w:rPr>
                <w:rFonts w:ascii="Times New Roman" w:hAnsi="Times New Roman" w:cs="Times New Roman"/>
                <w:b/>
              </w:rPr>
              <w:t>6. Оплата труда</w:t>
            </w:r>
          </w:p>
        </w:tc>
      </w:tr>
      <w:tr w:rsidR="00A84503" w:rsidRPr="00F14935" w:rsidTr="00F21346">
        <w:tc>
          <w:tcPr>
            <w:tcW w:w="3941" w:type="dxa"/>
            <w:tcBorders>
              <w:top w:val="single" w:sz="4" w:space="0" w:color="auto"/>
              <w:left w:val="single" w:sz="4" w:space="0" w:color="auto"/>
              <w:bottom w:val="single" w:sz="4" w:space="0" w:color="auto"/>
              <w:right w:val="single" w:sz="4" w:space="0" w:color="auto"/>
            </w:tcBorders>
            <w:vAlign w:val="center"/>
          </w:tcPr>
          <w:p w:rsidR="00A84503" w:rsidRPr="00F14935" w:rsidRDefault="00A84503" w:rsidP="00A84503">
            <w:pPr>
              <w:rPr>
                <w:rFonts w:ascii="Times New Roman" w:hAnsi="Times New Roman" w:cs="Times New Roman"/>
                <w:b/>
                <w:color w:val="000000"/>
                <w:sz w:val="24"/>
                <w:szCs w:val="24"/>
              </w:rPr>
            </w:pPr>
            <w:r w:rsidRPr="00F14935">
              <w:rPr>
                <w:rFonts w:ascii="Times New Roman" w:hAnsi="Times New Roman" w:cs="Times New Roman"/>
                <w:b/>
                <w:color w:val="000000"/>
                <w:sz w:val="24"/>
                <w:szCs w:val="24"/>
              </w:rPr>
              <w:t xml:space="preserve">Фонд заработной платы </w:t>
            </w:r>
          </w:p>
        </w:tc>
        <w:tc>
          <w:tcPr>
            <w:tcW w:w="990"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bCs/>
              </w:rPr>
            </w:pPr>
            <w:r w:rsidRPr="00F14935">
              <w:rPr>
                <w:rFonts w:ascii="Times New Roman" w:eastAsia="Calibri" w:hAnsi="Times New Roman" w:cs="Times New Roman"/>
                <w:bCs/>
              </w:rPr>
              <w:t>МБУК МБ</w:t>
            </w:r>
          </w:p>
        </w:tc>
        <w:tc>
          <w:tcPr>
            <w:tcW w:w="1127"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
                <w:bCs/>
              </w:rPr>
            </w:pPr>
          </w:p>
        </w:tc>
        <w:tc>
          <w:tcPr>
            <w:tcW w:w="1242" w:type="dxa"/>
            <w:gridSpan w:val="4"/>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
                <w:bCs/>
              </w:rPr>
            </w:pPr>
          </w:p>
        </w:tc>
        <w:tc>
          <w:tcPr>
            <w:tcW w:w="888"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c>
          <w:tcPr>
            <w:tcW w:w="5528"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создание условий для сохранения и развития библиотечного дела</w:t>
            </w:r>
          </w:p>
        </w:tc>
      </w:tr>
      <w:tr w:rsidR="00A84503" w:rsidRPr="00F14935" w:rsidTr="00F21346">
        <w:tc>
          <w:tcPr>
            <w:tcW w:w="3941" w:type="dxa"/>
            <w:tcBorders>
              <w:top w:val="single" w:sz="4" w:space="0" w:color="auto"/>
              <w:left w:val="single" w:sz="4" w:space="0" w:color="auto"/>
              <w:bottom w:val="single" w:sz="4" w:space="0" w:color="auto"/>
              <w:right w:val="single" w:sz="4" w:space="0" w:color="auto"/>
            </w:tcBorders>
            <w:vAlign w:val="center"/>
          </w:tcPr>
          <w:p w:rsidR="00A84503" w:rsidRPr="00F14935" w:rsidRDefault="00A84503" w:rsidP="00A84503">
            <w:pPr>
              <w:rPr>
                <w:rFonts w:ascii="Times New Roman" w:hAnsi="Times New Roman" w:cs="Times New Roman"/>
                <w:color w:val="000000"/>
                <w:sz w:val="24"/>
                <w:szCs w:val="24"/>
              </w:rPr>
            </w:pPr>
            <w:r w:rsidRPr="00F14935">
              <w:rPr>
                <w:rFonts w:ascii="Times New Roman" w:hAnsi="Times New Roman" w:cs="Times New Roman"/>
                <w:color w:val="000000"/>
                <w:sz w:val="24"/>
                <w:szCs w:val="24"/>
              </w:rPr>
              <w:t>муниципальный бюджет</w:t>
            </w:r>
          </w:p>
        </w:tc>
        <w:tc>
          <w:tcPr>
            <w:tcW w:w="990"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bCs/>
              </w:rPr>
            </w:pPr>
          </w:p>
        </w:tc>
        <w:tc>
          <w:tcPr>
            <w:tcW w:w="1127" w:type="dxa"/>
            <w:gridSpan w:val="2"/>
            <w:tcBorders>
              <w:top w:val="single" w:sz="4" w:space="0" w:color="auto"/>
              <w:left w:val="single" w:sz="4" w:space="0" w:color="auto"/>
              <w:bottom w:val="single" w:sz="4" w:space="0" w:color="auto"/>
              <w:right w:val="single" w:sz="4" w:space="0" w:color="auto"/>
            </w:tcBorders>
          </w:tcPr>
          <w:p w:rsidR="00A84503" w:rsidRPr="00F14935" w:rsidRDefault="00F21346" w:rsidP="00A84503">
            <w:pPr>
              <w:pStyle w:val="a5"/>
              <w:jc w:val="center"/>
              <w:rPr>
                <w:rFonts w:ascii="Times New Roman" w:eastAsia="Calibri" w:hAnsi="Times New Roman" w:cs="Times New Roman"/>
                <w:bCs/>
              </w:rPr>
            </w:pPr>
            <w:r>
              <w:rPr>
                <w:rFonts w:ascii="Times New Roman" w:hAnsi="Times New Roman" w:cs="Times New Roman"/>
                <w:bCs/>
              </w:rPr>
              <w:t>15600,0</w:t>
            </w:r>
          </w:p>
        </w:tc>
        <w:tc>
          <w:tcPr>
            <w:tcW w:w="1242" w:type="dxa"/>
            <w:gridSpan w:val="4"/>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sidRPr="00F14935">
              <w:rPr>
                <w:rFonts w:ascii="Times New Roman" w:eastAsia="Calibri" w:hAnsi="Times New Roman" w:cs="Times New Roman"/>
                <w:bCs/>
              </w:rPr>
              <w:t>5200,0</w:t>
            </w:r>
          </w:p>
        </w:tc>
        <w:tc>
          <w:tcPr>
            <w:tcW w:w="888"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5200,0</w:t>
            </w:r>
          </w:p>
        </w:tc>
        <w:tc>
          <w:tcPr>
            <w:tcW w:w="1276"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r w:rsidRPr="00F14935">
              <w:rPr>
                <w:rFonts w:ascii="Times New Roman" w:eastAsia="Calibri" w:hAnsi="Times New Roman" w:cs="Times New Roman"/>
                <w:bCs/>
              </w:rPr>
              <w:t>5200,0</w:t>
            </w:r>
          </w:p>
        </w:tc>
        <w:tc>
          <w:tcPr>
            <w:tcW w:w="5528"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r>
      <w:tr w:rsidR="00A84503" w:rsidRPr="00F14935" w:rsidTr="00F21346">
        <w:tc>
          <w:tcPr>
            <w:tcW w:w="3941" w:type="dxa"/>
            <w:tcBorders>
              <w:top w:val="single" w:sz="4" w:space="0" w:color="auto"/>
              <w:left w:val="single" w:sz="4" w:space="0" w:color="auto"/>
              <w:bottom w:val="single" w:sz="4" w:space="0" w:color="auto"/>
              <w:right w:val="single" w:sz="4" w:space="0" w:color="auto"/>
            </w:tcBorders>
            <w:vAlign w:val="center"/>
          </w:tcPr>
          <w:p w:rsidR="00A84503" w:rsidRPr="00F14935" w:rsidRDefault="00A84503" w:rsidP="00A84503">
            <w:pPr>
              <w:rPr>
                <w:rFonts w:ascii="Times New Roman" w:hAnsi="Times New Roman" w:cs="Times New Roman"/>
                <w:b/>
                <w:color w:val="000000"/>
                <w:sz w:val="24"/>
                <w:szCs w:val="24"/>
              </w:rPr>
            </w:pPr>
            <w:r w:rsidRPr="00F14935">
              <w:rPr>
                <w:rFonts w:ascii="Times New Roman" w:hAnsi="Times New Roman" w:cs="Times New Roman"/>
                <w:b/>
                <w:color w:val="000000"/>
                <w:sz w:val="24"/>
                <w:szCs w:val="24"/>
              </w:rPr>
              <w:t xml:space="preserve">Начисления на заработную плату </w:t>
            </w:r>
          </w:p>
        </w:tc>
        <w:tc>
          <w:tcPr>
            <w:tcW w:w="990"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bCs/>
              </w:rPr>
            </w:pPr>
            <w:r w:rsidRPr="00F14935">
              <w:rPr>
                <w:rFonts w:ascii="Times New Roman" w:eastAsia="Calibri" w:hAnsi="Times New Roman" w:cs="Times New Roman"/>
                <w:bCs/>
              </w:rPr>
              <w:t>МБУК МБ</w:t>
            </w:r>
          </w:p>
        </w:tc>
        <w:tc>
          <w:tcPr>
            <w:tcW w:w="1127"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1242" w:type="dxa"/>
            <w:gridSpan w:val="4"/>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p>
        </w:tc>
        <w:tc>
          <w:tcPr>
            <w:tcW w:w="888"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bCs/>
              </w:rPr>
            </w:pPr>
          </w:p>
        </w:tc>
        <w:tc>
          <w:tcPr>
            <w:tcW w:w="5528"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sidRPr="00F14935">
              <w:rPr>
                <w:rFonts w:ascii="Times New Roman" w:eastAsia="Calibri" w:hAnsi="Times New Roman" w:cs="Times New Roman"/>
              </w:rPr>
              <w:t>создание условий для сохранения и развития библиотечного дела</w:t>
            </w:r>
          </w:p>
        </w:tc>
      </w:tr>
      <w:tr w:rsidR="00A84503" w:rsidRPr="00F14935" w:rsidTr="00F21346">
        <w:tc>
          <w:tcPr>
            <w:tcW w:w="3941" w:type="dxa"/>
            <w:tcBorders>
              <w:top w:val="single" w:sz="4" w:space="0" w:color="auto"/>
              <w:left w:val="single" w:sz="4" w:space="0" w:color="auto"/>
              <w:bottom w:val="single" w:sz="4" w:space="0" w:color="auto"/>
              <w:right w:val="single" w:sz="4" w:space="0" w:color="auto"/>
            </w:tcBorders>
            <w:vAlign w:val="center"/>
          </w:tcPr>
          <w:p w:rsidR="00A84503" w:rsidRPr="00F14935" w:rsidRDefault="00A84503" w:rsidP="00A84503">
            <w:pPr>
              <w:rPr>
                <w:rFonts w:ascii="Times New Roman" w:hAnsi="Times New Roman" w:cs="Times New Roman"/>
                <w:color w:val="000000"/>
                <w:sz w:val="24"/>
                <w:szCs w:val="24"/>
              </w:rPr>
            </w:pPr>
            <w:r w:rsidRPr="00F14935">
              <w:rPr>
                <w:rFonts w:ascii="Times New Roman" w:hAnsi="Times New Roman" w:cs="Times New Roman"/>
                <w:color w:val="000000"/>
                <w:sz w:val="24"/>
                <w:szCs w:val="24"/>
              </w:rPr>
              <w:t>муниципальный бюджет</w:t>
            </w:r>
          </w:p>
        </w:tc>
        <w:tc>
          <w:tcPr>
            <w:tcW w:w="990"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
                <w:bCs/>
              </w:rPr>
            </w:pPr>
          </w:p>
        </w:tc>
        <w:tc>
          <w:tcPr>
            <w:tcW w:w="1127" w:type="dxa"/>
            <w:gridSpan w:val="2"/>
            <w:tcBorders>
              <w:top w:val="single" w:sz="4" w:space="0" w:color="auto"/>
              <w:left w:val="single" w:sz="4" w:space="0" w:color="auto"/>
              <w:bottom w:val="single" w:sz="4" w:space="0" w:color="auto"/>
              <w:right w:val="single" w:sz="4" w:space="0" w:color="auto"/>
            </w:tcBorders>
          </w:tcPr>
          <w:p w:rsidR="00A84503" w:rsidRPr="00F14935" w:rsidRDefault="00F21346" w:rsidP="00F21346">
            <w:pPr>
              <w:pStyle w:val="a5"/>
              <w:jc w:val="center"/>
              <w:rPr>
                <w:rFonts w:ascii="Times New Roman" w:eastAsia="Calibri" w:hAnsi="Times New Roman" w:cs="Times New Roman"/>
                <w:bCs/>
              </w:rPr>
            </w:pPr>
            <w:r>
              <w:rPr>
                <w:rFonts w:ascii="Times New Roman" w:eastAsia="Calibri" w:hAnsi="Times New Roman" w:cs="Times New Roman"/>
                <w:bCs/>
              </w:rPr>
              <w:t>6703,0</w:t>
            </w:r>
          </w:p>
        </w:tc>
        <w:tc>
          <w:tcPr>
            <w:tcW w:w="1242" w:type="dxa"/>
            <w:gridSpan w:val="4"/>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jc w:val="center"/>
              <w:rPr>
                <w:rFonts w:ascii="Times New Roman" w:eastAsia="Calibri" w:hAnsi="Times New Roman" w:cs="Times New Roman"/>
                <w:bCs/>
              </w:rPr>
            </w:pPr>
            <w:r>
              <w:rPr>
                <w:rFonts w:ascii="Times New Roman" w:eastAsia="Calibri" w:hAnsi="Times New Roman" w:cs="Times New Roman"/>
                <w:bCs/>
              </w:rPr>
              <w:t>2201</w:t>
            </w:r>
            <w:r w:rsidRPr="00F14935">
              <w:rPr>
                <w:rFonts w:ascii="Times New Roman" w:eastAsia="Calibri" w:hAnsi="Times New Roman" w:cs="Times New Roman"/>
                <w:bCs/>
              </w:rPr>
              <w:t>,0</w:t>
            </w:r>
          </w:p>
        </w:tc>
        <w:tc>
          <w:tcPr>
            <w:tcW w:w="888" w:type="dxa"/>
            <w:gridSpan w:val="3"/>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r>
              <w:rPr>
                <w:rFonts w:ascii="Times New Roman" w:eastAsia="Calibri" w:hAnsi="Times New Roman" w:cs="Times New Roman"/>
              </w:rPr>
              <w:t>2201</w:t>
            </w:r>
            <w:r w:rsidRPr="00F14935">
              <w:rPr>
                <w:rFonts w:ascii="Times New Roman" w:eastAsia="Calibri" w:hAnsi="Times New Roman" w:cs="Times New Roman"/>
              </w:rPr>
              <w:t>,0</w:t>
            </w:r>
          </w:p>
        </w:tc>
        <w:tc>
          <w:tcPr>
            <w:tcW w:w="1276" w:type="dxa"/>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bCs/>
              </w:rPr>
            </w:pPr>
            <w:r>
              <w:rPr>
                <w:rFonts w:ascii="Times New Roman" w:eastAsia="Calibri" w:hAnsi="Times New Roman" w:cs="Times New Roman"/>
                <w:bCs/>
              </w:rPr>
              <w:t>2301</w:t>
            </w:r>
            <w:r w:rsidRPr="00F14935">
              <w:rPr>
                <w:rFonts w:ascii="Times New Roman" w:eastAsia="Calibri" w:hAnsi="Times New Roman" w:cs="Times New Roman"/>
                <w:bCs/>
              </w:rPr>
              <w:t>,0</w:t>
            </w:r>
          </w:p>
        </w:tc>
        <w:tc>
          <w:tcPr>
            <w:tcW w:w="5528" w:type="dxa"/>
            <w:gridSpan w:val="2"/>
            <w:tcBorders>
              <w:top w:val="single" w:sz="4" w:space="0" w:color="auto"/>
              <w:left w:val="single" w:sz="4" w:space="0" w:color="auto"/>
              <w:bottom w:val="single" w:sz="4" w:space="0" w:color="auto"/>
              <w:right w:val="single" w:sz="4" w:space="0" w:color="auto"/>
            </w:tcBorders>
          </w:tcPr>
          <w:p w:rsidR="00A84503" w:rsidRPr="00F14935" w:rsidRDefault="00A84503" w:rsidP="00A84503">
            <w:pPr>
              <w:pStyle w:val="a5"/>
              <w:rPr>
                <w:rFonts w:ascii="Times New Roman" w:eastAsia="Calibri" w:hAnsi="Times New Roman" w:cs="Times New Roman"/>
              </w:rPr>
            </w:pPr>
          </w:p>
        </w:tc>
      </w:tr>
      <w:tr w:rsidR="00A84503" w:rsidRPr="00F14935" w:rsidTr="00A84503">
        <w:tc>
          <w:tcPr>
            <w:tcW w:w="14992" w:type="dxa"/>
            <w:gridSpan w:val="14"/>
            <w:tcBorders>
              <w:top w:val="single" w:sz="4" w:space="0" w:color="auto"/>
              <w:left w:val="single" w:sz="4" w:space="0" w:color="auto"/>
              <w:bottom w:val="single" w:sz="4" w:space="0" w:color="auto"/>
              <w:right w:val="single" w:sz="4" w:space="0" w:color="auto"/>
            </w:tcBorders>
          </w:tcPr>
          <w:p w:rsidR="00A84503" w:rsidRPr="00A50DEB" w:rsidRDefault="00A84503" w:rsidP="00A84503">
            <w:pPr>
              <w:jc w:val="center"/>
              <w:rPr>
                <w:rFonts w:ascii="Times New Roman" w:hAnsi="Times New Roman" w:cs="Times New Roman"/>
                <w:b/>
                <w:sz w:val="24"/>
                <w:szCs w:val="24"/>
              </w:rPr>
            </w:pPr>
            <w:r w:rsidRPr="00A50DEB">
              <w:rPr>
                <w:rFonts w:ascii="Times New Roman" w:hAnsi="Times New Roman" w:cs="Times New Roman"/>
                <w:b/>
                <w:sz w:val="24"/>
                <w:szCs w:val="24"/>
              </w:rPr>
              <w:t>7. Прочие расходы</w:t>
            </w:r>
          </w:p>
          <w:p w:rsidR="00A84503" w:rsidRPr="00A50DEB" w:rsidRDefault="00A84503" w:rsidP="00A84503">
            <w:pPr>
              <w:pStyle w:val="a5"/>
              <w:rPr>
                <w:rFonts w:ascii="Times New Roman" w:eastAsia="Calibri" w:hAnsi="Times New Roman" w:cs="Times New Roman"/>
              </w:rPr>
            </w:pPr>
          </w:p>
        </w:tc>
      </w:tr>
      <w:tr w:rsidR="00A84503" w:rsidRPr="00F14935" w:rsidTr="00F21346">
        <w:tc>
          <w:tcPr>
            <w:tcW w:w="3941" w:type="dxa"/>
            <w:tcBorders>
              <w:top w:val="single" w:sz="4" w:space="0" w:color="auto"/>
              <w:left w:val="single" w:sz="4" w:space="0" w:color="auto"/>
              <w:bottom w:val="single" w:sz="4" w:space="0" w:color="auto"/>
              <w:right w:val="single" w:sz="4" w:space="0" w:color="auto"/>
            </w:tcBorders>
            <w:vAlign w:val="center"/>
          </w:tcPr>
          <w:p w:rsidR="00A84503" w:rsidRPr="00A50DEB" w:rsidRDefault="00A84503" w:rsidP="00A84503">
            <w:pPr>
              <w:rPr>
                <w:rFonts w:ascii="Times New Roman" w:hAnsi="Times New Roman" w:cs="Times New Roman"/>
                <w:b/>
                <w:color w:val="000000"/>
                <w:sz w:val="24"/>
                <w:szCs w:val="24"/>
              </w:rPr>
            </w:pPr>
            <w:r w:rsidRPr="00A50DEB">
              <w:rPr>
                <w:rFonts w:ascii="Times New Roman" w:hAnsi="Times New Roman" w:cs="Times New Roman"/>
                <w:b/>
                <w:color w:val="000000"/>
                <w:sz w:val="24"/>
                <w:szCs w:val="24"/>
              </w:rPr>
              <w:t>Налоги. Пени. Штрафы. Госпошлина.</w:t>
            </w:r>
          </w:p>
        </w:tc>
        <w:tc>
          <w:tcPr>
            <w:tcW w:w="990" w:type="dxa"/>
            <w:tcBorders>
              <w:top w:val="single" w:sz="4" w:space="0" w:color="auto"/>
              <w:left w:val="single" w:sz="4" w:space="0" w:color="auto"/>
              <w:bottom w:val="single" w:sz="4" w:space="0" w:color="auto"/>
              <w:right w:val="single" w:sz="4" w:space="0" w:color="auto"/>
            </w:tcBorders>
          </w:tcPr>
          <w:p w:rsidR="00A84503" w:rsidRPr="00A50DEB" w:rsidRDefault="00A84503" w:rsidP="00A84503">
            <w:pPr>
              <w:pStyle w:val="a5"/>
              <w:rPr>
                <w:rFonts w:ascii="Times New Roman" w:eastAsia="Calibri" w:hAnsi="Times New Roman" w:cs="Times New Roman"/>
                <w:b/>
                <w:bCs/>
              </w:rPr>
            </w:pPr>
            <w:r w:rsidRPr="00A50DEB">
              <w:rPr>
                <w:rFonts w:ascii="Times New Roman" w:eastAsia="Calibri" w:hAnsi="Times New Roman" w:cs="Times New Roman"/>
                <w:bCs/>
              </w:rPr>
              <w:t>МБУК МБ</w:t>
            </w:r>
          </w:p>
        </w:tc>
        <w:tc>
          <w:tcPr>
            <w:tcW w:w="1276" w:type="dxa"/>
            <w:gridSpan w:val="3"/>
            <w:tcBorders>
              <w:top w:val="single" w:sz="4" w:space="0" w:color="auto"/>
              <w:left w:val="single" w:sz="4" w:space="0" w:color="auto"/>
              <w:bottom w:val="single" w:sz="4" w:space="0" w:color="auto"/>
              <w:right w:val="single" w:sz="4" w:space="0" w:color="auto"/>
            </w:tcBorders>
          </w:tcPr>
          <w:p w:rsidR="00A84503" w:rsidRPr="00A50DEB" w:rsidRDefault="00A84503" w:rsidP="00A84503">
            <w:pPr>
              <w:pStyle w:val="a5"/>
              <w:jc w:val="center"/>
              <w:rPr>
                <w:rFonts w:ascii="Times New Roman" w:eastAsia="Calibri" w:hAnsi="Times New Roman" w:cs="Times New Roman"/>
                <w:bCs/>
              </w:rPr>
            </w:pPr>
          </w:p>
        </w:tc>
        <w:tc>
          <w:tcPr>
            <w:tcW w:w="1131" w:type="dxa"/>
            <w:gridSpan w:val="4"/>
            <w:tcBorders>
              <w:top w:val="single" w:sz="4" w:space="0" w:color="auto"/>
              <w:left w:val="single" w:sz="4" w:space="0" w:color="auto"/>
              <w:bottom w:val="single" w:sz="4" w:space="0" w:color="auto"/>
              <w:right w:val="single" w:sz="4" w:space="0" w:color="auto"/>
            </w:tcBorders>
          </w:tcPr>
          <w:p w:rsidR="00A84503" w:rsidRPr="00A50DEB" w:rsidRDefault="00A84503" w:rsidP="00A84503">
            <w:pPr>
              <w:pStyle w:val="a5"/>
              <w:jc w:val="center"/>
              <w:rPr>
                <w:rFonts w:ascii="Times New Roman" w:eastAsia="Calibri" w:hAnsi="Times New Roman" w:cs="Times New Roman"/>
                <w:bCs/>
              </w:rPr>
            </w:pPr>
          </w:p>
        </w:tc>
        <w:tc>
          <w:tcPr>
            <w:tcW w:w="850" w:type="dxa"/>
            <w:gridSpan w:val="2"/>
            <w:tcBorders>
              <w:top w:val="single" w:sz="4" w:space="0" w:color="auto"/>
              <w:left w:val="single" w:sz="4" w:space="0" w:color="auto"/>
              <w:bottom w:val="single" w:sz="4" w:space="0" w:color="auto"/>
              <w:right w:val="single" w:sz="4" w:space="0" w:color="auto"/>
            </w:tcBorders>
          </w:tcPr>
          <w:p w:rsidR="00A84503" w:rsidRPr="00A50DEB" w:rsidRDefault="00A84503" w:rsidP="00A84503">
            <w:pPr>
              <w:pStyle w:val="a5"/>
              <w:rPr>
                <w:rFonts w:ascii="Times New Roman" w:eastAsia="Calibri" w:hAnsi="Times New Roman" w:cs="Times New Roman"/>
              </w:rPr>
            </w:pPr>
          </w:p>
        </w:tc>
        <w:tc>
          <w:tcPr>
            <w:tcW w:w="1276" w:type="dxa"/>
            <w:tcBorders>
              <w:top w:val="single" w:sz="4" w:space="0" w:color="auto"/>
              <w:left w:val="single" w:sz="4" w:space="0" w:color="auto"/>
              <w:bottom w:val="single" w:sz="4" w:space="0" w:color="auto"/>
              <w:right w:val="single" w:sz="4" w:space="0" w:color="auto"/>
            </w:tcBorders>
          </w:tcPr>
          <w:p w:rsidR="00A84503" w:rsidRPr="00A50DEB" w:rsidRDefault="00A84503" w:rsidP="00A84503">
            <w:pPr>
              <w:pStyle w:val="a5"/>
              <w:rPr>
                <w:rFonts w:ascii="Times New Roman" w:eastAsia="Calibri" w:hAnsi="Times New Roman" w:cs="Times New Roman"/>
                <w:b/>
                <w:bCs/>
              </w:rPr>
            </w:pPr>
          </w:p>
        </w:tc>
        <w:tc>
          <w:tcPr>
            <w:tcW w:w="5528" w:type="dxa"/>
            <w:gridSpan w:val="2"/>
            <w:tcBorders>
              <w:top w:val="single" w:sz="4" w:space="0" w:color="auto"/>
              <w:left w:val="single" w:sz="4" w:space="0" w:color="auto"/>
              <w:bottom w:val="single" w:sz="4" w:space="0" w:color="auto"/>
              <w:right w:val="single" w:sz="4" w:space="0" w:color="auto"/>
            </w:tcBorders>
          </w:tcPr>
          <w:p w:rsidR="00A84503" w:rsidRPr="00A50DEB" w:rsidRDefault="00A84503" w:rsidP="00A84503">
            <w:pPr>
              <w:pStyle w:val="a5"/>
              <w:rPr>
                <w:rFonts w:ascii="Times New Roman" w:eastAsia="Calibri" w:hAnsi="Times New Roman" w:cs="Times New Roman"/>
              </w:rPr>
            </w:pPr>
            <w:r w:rsidRPr="00A50DEB">
              <w:rPr>
                <w:rFonts w:ascii="Times New Roman" w:eastAsia="Calibri" w:hAnsi="Times New Roman" w:cs="Times New Roman"/>
              </w:rPr>
              <w:t>создание условий для сохранения и развития библиотечного дела</w:t>
            </w:r>
          </w:p>
        </w:tc>
      </w:tr>
      <w:tr w:rsidR="00A84503" w:rsidRPr="00F14935" w:rsidTr="00F21346">
        <w:tc>
          <w:tcPr>
            <w:tcW w:w="3941" w:type="dxa"/>
            <w:tcBorders>
              <w:top w:val="single" w:sz="4" w:space="0" w:color="auto"/>
              <w:left w:val="single" w:sz="4" w:space="0" w:color="auto"/>
              <w:bottom w:val="single" w:sz="4" w:space="0" w:color="auto"/>
              <w:right w:val="single" w:sz="4" w:space="0" w:color="auto"/>
            </w:tcBorders>
            <w:vAlign w:val="center"/>
          </w:tcPr>
          <w:p w:rsidR="00A84503" w:rsidRPr="00A50DEB" w:rsidRDefault="00A84503" w:rsidP="00A84503">
            <w:pPr>
              <w:rPr>
                <w:rFonts w:ascii="Times New Roman" w:hAnsi="Times New Roman" w:cs="Times New Roman"/>
                <w:color w:val="000000"/>
                <w:sz w:val="24"/>
                <w:szCs w:val="24"/>
              </w:rPr>
            </w:pPr>
            <w:r w:rsidRPr="00A50DEB">
              <w:rPr>
                <w:rFonts w:ascii="Times New Roman" w:hAnsi="Times New Roman" w:cs="Times New Roman"/>
                <w:color w:val="000000"/>
                <w:sz w:val="24"/>
                <w:szCs w:val="24"/>
              </w:rPr>
              <w:t>муниципальный бюджет</w:t>
            </w:r>
          </w:p>
        </w:tc>
        <w:tc>
          <w:tcPr>
            <w:tcW w:w="990" w:type="dxa"/>
            <w:tcBorders>
              <w:top w:val="single" w:sz="4" w:space="0" w:color="auto"/>
              <w:left w:val="single" w:sz="4" w:space="0" w:color="auto"/>
              <w:bottom w:val="single" w:sz="4" w:space="0" w:color="auto"/>
              <w:right w:val="single" w:sz="4" w:space="0" w:color="auto"/>
            </w:tcBorders>
          </w:tcPr>
          <w:p w:rsidR="00A84503" w:rsidRPr="00A50DEB" w:rsidRDefault="00A84503" w:rsidP="00A84503">
            <w:pPr>
              <w:pStyle w:val="a5"/>
              <w:rPr>
                <w:rFonts w:ascii="Times New Roman" w:eastAsia="Calibri" w:hAnsi="Times New Roman" w:cs="Times New Roman"/>
                <w:b/>
                <w:bCs/>
              </w:rPr>
            </w:pPr>
          </w:p>
        </w:tc>
        <w:tc>
          <w:tcPr>
            <w:tcW w:w="1276" w:type="dxa"/>
            <w:gridSpan w:val="3"/>
            <w:tcBorders>
              <w:top w:val="single" w:sz="4" w:space="0" w:color="auto"/>
              <w:left w:val="single" w:sz="4" w:space="0" w:color="auto"/>
              <w:bottom w:val="single" w:sz="4" w:space="0" w:color="auto"/>
              <w:right w:val="single" w:sz="4" w:space="0" w:color="auto"/>
            </w:tcBorders>
          </w:tcPr>
          <w:p w:rsidR="00A84503" w:rsidRPr="00A50DEB" w:rsidRDefault="00F21346" w:rsidP="00A84503">
            <w:pPr>
              <w:pStyle w:val="a5"/>
              <w:jc w:val="center"/>
              <w:rPr>
                <w:rFonts w:ascii="Times New Roman" w:eastAsia="Calibri" w:hAnsi="Times New Roman" w:cs="Times New Roman"/>
                <w:b/>
                <w:bCs/>
              </w:rPr>
            </w:pPr>
            <w:r>
              <w:rPr>
                <w:rFonts w:ascii="Times New Roman" w:eastAsia="Calibri" w:hAnsi="Times New Roman" w:cs="Times New Roman"/>
                <w:bCs/>
              </w:rPr>
              <w:t>1276,1</w:t>
            </w:r>
          </w:p>
        </w:tc>
        <w:tc>
          <w:tcPr>
            <w:tcW w:w="1131" w:type="dxa"/>
            <w:gridSpan w:val="4"/>
            <w:tcBorders>
              <w:top w:val="single" w:sz="4" w:space="0" w:color="auto"/>
              <w:left w:val="single" w:sz="4" w:space="0" w:color="auto"/>
              <w:bottom w:val="single" w:sz="4" w:space="0" w:color="auto"/>
              <w:right w:val="single" w:sz="4" w:space="0" w:color="auto"/>
            </w:tcBorders>
          </w:tcPr>
          <w:p w:rsidR="00A84503" w:rsidRPr="00A50DEB" w:rsidRDefault="00A84503" w:rsidP="00A84503">
            <w:pPr>
              <w:pStyle w:val="a5"/>
              <w:jc w:val="center"/>
              <w:rPr>
                <w:rFonts w:ascii="Times New Roman" w:eastAsia="Calibri" w:hAnsi="Times New Roman" w:cs="Times New Roman"/>
                <w:b/>
                <w:bCs/>
              </w:rPr>
            </w:pPr>
            <w:r w:rsidRPr="00A50DEB">
              <w:rPr>
                <w:rFonts w:ascii="Times New Roman" w:eastAsia="Calibri" w:hAnsi="Times New Roman" w:cs="Times New Roman"/>
                <w:bCs/>
              </w:rPr>
              <w:t>100,0</w:t>
            </w:r>
          </w:p>
        </w:tc>
        <w:tc>
          <w:tcPr>
            <w:tcW w:w="850" w:type="dxa"/>
            <w:gridSpan w:val="2"/>
            <w:tcBorders>
              <w:top w:val="single" w:sz="4" w:space="0" w:color="auto"/>
              <w:left w:val="single" w:sz="4" w:space="0" w:color="auto"/>
              <w:bottom w:val="single" w:sz="4" w:space="0" w:color="auto"/>
              <w:right w:val="single" w:sz="4" w:space="0" w:color="auto"/>
            </w:tcBorders>
          </w:tcPr>
          <w:p w:rsidR="00A84503" w:rsidRPr="00A50DEB" w:rsidRDefault="00A84503" w:rsidP="00A84503">
            <w:pPr>
              <w:pStyle w:val="a5"/>
              <w:rPr>
                <w:rFonts w:ascii="Times New Roman" w:eastAsia="Calibri" w:hAnsi="Times New Roman" w:cs="Times New Roman"/>
              </w:rPr>
            </w:pPr>
            <w:r w:rsidRPr="00A50DEB">
              <w:rPr>
                <w:rFonts w:ascii="Times New Roman" w:eastAsia="Calibri" w:hAnsi="Times New Roman" w:cs="Times New Roman"/>
              </w:rPr>
              <w:t>100,0</w:t>
            </w:r>
          </w:p>
        </w:tc>
        <w:tc>
          <w:tcPr>
            <w:tcW w:w="1276" w:type="dxa"/>
            <w:tcBorders>
              <w:top w:val="single" w:sz="4" w:space="0" w:color="auto"/>
              <w:left w:val="single" w:sz="4" w:space="0" w:color="auto"/>
              <w:bottom w:val="single" w:sz="4" w:space="0" w:color="auto"/>
              <w:right w:val="single" w:sz="4" w:space="0" w:color="auto"/>
            </w:tcBorders>
          </w:tcPr>
          <w:p w:rsidR="00A84503" w:rsidRPr="004018F2" w:rsidRDefault="00A84503" w:rsidP="00A84503">
            <w:pPr>
              <w:pStyle w:val="a5"/>
              <w:rPr>
                <w:rFonts w:ascii="Times New Roman" w:eastAsia="Calibri" w:hAnsi="Times New Roman" w:cs="Times New Roman"/>
                <w:bCs/>
              </w:rPr>
            </w:pPr>
            <w:r w:rsidRPr="004018F2">
              <w:rPr>
                <w:rFonts w:ascii="Times New Roman" w:eastAsia="Calibri" w:hAnsi="Times New Roman" w:cs="Times New Roman"/>
                <w:bCs/>
              </w:rPr>
              <w:t>1076,1</w:t>
            </w:r>
          </w:p>
        </w:tc>
        <w:tc>
          <w:tcPr>
            <w:tcW w:w="5528" w:type="dxa"/>
            <w:gridSpan w:val="2"/>
            <w:tcBorders>
              <w:top w:val="single" w:sz="4" w:space="0" w:color="auto"/>
              <w:left w:val="single" w:sz="4" w:space="0" w:color="auto"/>
              <w:bottom w:val="single" w:sz="4" w:space="0" w:color="auto"/>
              <w:right w:val="single" w:sz="4" w:space="0" w:color="auto"/>
            </w:tcBorders>
          </w:tcPr>
          <w:p w:rsidR="00A84503" w:rsidRPr="00A50DEB" w:rsidRDefault="00A84503" w:rsidP="00A84503">
            <w:pPr>
              <w:pStyle w:val="a5"/>
              <w:rPr>
                <w:rFonts w:ascii="Times New Roman" w:eastAsia="Calibri" w:hAnsi="Times New Roman" w:cs="Times New Roman"/>
              </w:rPr>
            </w:pPr>
          </w:p>
        </w:tc>
      </w:tr>
      <w:tr w:rsidR="00A84503" w:rsidRPr="00F14935" w:rsidTr="00F21346">
        <w:tc>
          <w:tcPr>
            <w:tcW w:w="3941" w:type="dxa"/>
            <w:tcBorders>
              <w:top w:val="single" w:sz="4" w:space="0" w:color="auto"/>
              <w:left w:val="single" w:sz="4" w:space="0" w:color="auto"/>
              <w:bottom w:val="single" w:sz="4" w:space="0" w:color="auto"/>
              <w:right w:val="single" w:sz="4" w:space="0" w:color="auto"/>
            </w:tcBorders>
            <w:vAlign w:val="center"/>
          </w:tcPr>
          <w:p w:rsidR="00A84503" w:rsidRPr="00A50DEB" w:rsidRDefault="00A84503" w:rsidP="00A84503">
            <w:pPr>
              <w:rPr>
                <w:rFonts w:ascii="Times New Roman" w:hAnsi="Times New Roman" w:cs="Times New Roman"/>
                <w:color w:val="000000"/>
                <w:sz w:val="24"/>
                <w:szCs w:val="24"/>
              </w:rPr>
            </w:pPr>
            <w:r w:rsidRPr="00A50DEB">
              <w:rPr>
                <w:rFonts w:ascii="Times New Roman" w:hAnsi="Times New Roman" w:cs="Times New Roman"/>
                <w:color w:val="000000"/>
                <w:sz w:val="24"/>
                <w:szCs w:val="24"/>
              </w:rPr>
              <w:t xml:space="preserve">Итого </w:t>
            </w:r>
          </w:p>
        </w:tc>
        <w:tc>
          <w:tcPr>
            <w:tcW w:w="990" w:type="dxa"/>
            <w:tcBorders>
              <w:top w:val="single" w:sz="4" w:space="0" w:color="auto"/>
              <w:left w:val="single" w:sz="4" w:space="0" w:color="auto"/>
              <w:bottom w:val="single" w:sz="4" w:space="0" w:color="auto"/>
              <w:right w:val="single" w:sz="4" w:space="0" w:color="auto"/>
            </w:tcBorders>
          </w:tcPr>
          <w:p w:rsidR="00A84503" w:rsidRPr="00A50DEB" w:rsidRDefault="00A84503" w:rsidP="00A84503">
            <w:pPr>
              <w:pStyle w:val="a5"/>
              <w:rPr>
                <w:rFonts w:ascii="Times New Roman" w:eastAsia="Calibri" w:hAnsi="Times New Roman" w:cs="Times New Roman"/>
                <w:b/>
                <w:bCs/>
              </w:rPr>
            </w:pPr>
          </w:p>
        </w:tc>
        <w:tc>
          <w:tcPr>
            <w:tcW w:w="1276" w:type="dxa"/>
            <w:gridSpan w:val="3"/>
            <w:tcBorders>
              <w:top w:val="single" w:sz="4" w:space="0" w:color="auto"/>
              <w:left w:val="single" w:sz="4" w:space="0" w:color="auto"/>
              <w:bottom w:val="single" w:sz="4" w:space="0" w:color="auto"/>
              <w:right w:val="single" w:sz="4" w:space="0" w:color="auto"/>
            </w:tcBorders>
          </w:tcPr>
          <w:p w:rsidR="00A84503" w:rsidRPr="00A50DEB" w:rsidRDefault="00F21346" w:rsidP="00A84503">
            <w:pPr>
              <w:pStyle w:val="a5"/>
              <w:jc w:val="center"/>
              <w:rPr>
                <w:rFonts w:ascii="Times New Roman" w:eastAsia="Calibri" w:hAnsi="Times New Roman" w:cs="Times New Roman"/>
                <w:b/>
                <w:bCs/>
              </w:rPr>
            </w:pPr>
            <w:r>
              <w:rPr>
                <w:rFonts w:ascii="Times New Roman" w:eastAsia="Calibri" w:hAnsi="Times New Roman" w:cs="Times New Roman"/>
                <w:bCs/>
              </w:rPr>
              <w:t>1276,1</w:t>
            </w:r>
          </w:p>
        </w:tc>
        <w:tc>
          <w:tcPr>
            <w:tcW w:w="1131" w:type="dxa"/>
            <w:gridSpan w:val="4"/>
            <w:tcBorders>
              <w:top w:val="single" w:sz="4" w:space="0" w:color="auto"/>
              <w:left w:val="single" w:sz="4" w:space="0" w:color="auto"/>
              <w:bottom w:val="single" w:sz="4" w:space="0" w:color="auto"/>
              <w:right w:val="single" w:sz="4" w:space="0" w:color="auto"/>
            </w:tcBorders>
          </w:tcPr>
          <w:p w:rsidR="00A84503" w:rsidRPr="00A50DEB" w:rsidRDefault="00A84503" w:rsidP="00A84503">
            <w:pPr>
              <w:pStyle w:val="a5"/>
              <w:jc w:val="center"/>
              <w:rPr>
                <w:rFonts w:ascii="Times New Roman" w:eastAsia="Calibri" w:hAnsi="Times New Roman" w:cs="Times New Roman"/>
                <w:b/>
                <w:bCs/>
              </w:rPr>
            </w:pPr>
            <w:r w:rsidRPr="00A50DEB">
              <w:rPr>
                <w:rFonts w:ascii="Times New Roman" w:eastAsia="Calibri" w:hAnsi="Times New Roman" w:cs="Times New Roman"/>
                <w:b/>
                <w:bCs/>
              </w:rPr>
              <w:t>100,0</w:t>
            </w:r>
          </w:p>
        </w:tc>
        <w:tc>
          <w:tcPr>
            <w:tcW w:w="850" w:type="dxa"/>
            <w:gridSpan w:val="2"/>
            <w:tcBorders>
              <w:top w:val="single" w:sz="4" w:space="0" w:color="auto"/>
              <w:left w:val="single" w:sz="4" w:space="0" w:color="auto"/>
              <w:bottom w:val="single" w:sz="4" w:space="0" w:color="auto"/>
              <w:right w:val="single" w:sz="4" w:space="0" w:color="auto"/>
            </w:tcBorders>
          </w:tcPr>
          <w:p w:rsidR="00A84503" w:rsidRPr="00A50DEB" w:rsidRDefault="00A84503" w:rsidP="00A84503">
            <w:pPr>
              <w:pStyle w:val="a5"/>
              <w:rPr>
                <w:rFonts w:ascii="Times New Roman" w:eastAsia="Calibri" w:hAnsi="Times New Roman" w:cs="Times New Roman"/>
                <w:b/>
              </w:rPr>
            </w:pPr>
            <w:r w:rsidRPr="00A50DEB">
              <w:rPr>
                <w:rFonts w:ascii="Times New Roman" w:eastAsia="Calibri" w:hAnsi="Times New Roman" w:cs="Times New Roman"/>
                <w:b/>
              </w:rPr>
              <w:t>100,0</w:t>
            </w:r>
          </w:p>
        </w:tc>
        <w:tc>
          <w:tcPr>
            <w:tcW w:w="1276" w:type="dxa"/>
            <w:tcBorders>
              <w:top w:val="single" w:sz="4" w:space="0" w:color="auto"/>
              <w:left w:val="single" w:sz="4" w:space="0" w:color="auto"/>
              <w:bottom w:val="single" w:sz="4" w:space="0" w:color="auto"/>
              <w:right w:val="single" w:sz="4" w:space="0" w:color="auto"/>
            </w:tcBorders>
          </w:tcPr>
          <w:p w:rsidR="00A84503" w:rsidRPr="00A50DEB" w:rsidRDefault="00A84503" w:rsidP="00A84503">
            <w:pPr>
              <w:pStyle w:val="a5"/>
              <w:rPr>
                <w:rFonts w:ascii="Times New Roman" w:eastAsia="Calibri" w:hAnsi="Times New Roman" w:cs="Times New Roman"/>
                <w:b/>
                <w:bCs/>
              </w:rPr>
            </w:pPr>
            <w:r>
              <w:rPr>
                <w:rFonts w:ascii="Times New Roman" w:eastAsia="Calibri" w:hAnsi="Times New Roman" w:cs="Times New Roman"/>
                <w:b/>
                <w:bCs/>
              </w:rPr>
              <w:t>1076</w:t>
            </w:r>
            <w:r w:rsidRPr="00A50DEB">
              <w:rPr>
                <w:rFonts w:ascii="Times New Roman" w:eastAsia="Calibri" w:hAnsi="Times New Roman" w:cs="Times New Roman"/>
                <w:b/>
                <w:bCs/>
              </w:rPr>
              <w:t>,</w:t>
            </w:r>
            <w:r>
              <w:rPr>
                <w:rFonts w:ascii="Times New Roman" w:eastAsia="Calibri" w:hAnsi="Times New Roman" w:cs="Times New Roman"/>
                <w:b/>
                <w:bCs/>
              </w:rPr>
              <w:t>1</w:t>
            </w:r>
          </w:p>
        </w:tc>
        <w:tc>
          <w:tcPr>
            <w:tcW w:w="5528" w:type="dxa"/>
            <w:gridSpan w:val="2"/>
            <w:tcBorders>
              <w:top w:val="single" w:sz="4" w:space="0" w:color="auto"/>
              <w:left w:val="single" w:sz="4" w:space="0" w:color="auto"/>
              <w:bottom w:val="single" w:sz="4" w:space="0" w:color="auto"/>
              <w:right w:val="single" w:sz="4" w:space="0" w:color="auto"/>
            </w:tcBorders>
          </w:tcPr>
          <w:p w:rsidR="00A84503" w:rsidRPr="00A50DEB" w:rsidRDefault="00A84503" w:rsidP="00A84503">
            <w:pPr>
              <w:pStyle w:val="a5"/>
              <w:rPr>
                <w:rFonts w:ascii="Times New Roman" w:eastAsia="Calibri" w:hAnsi="Times New Roman" w:cs="Times New Roman"/>
              </w:rPr>
            </w:pPr>
          </w:p>
        </w:tc>
      </w:tr>
      <w:tr w:rsidR="00A84503" w:rsidRPr="00F14935" w:rsidTr="00F21346">
        <w:tc>
          <w:tcPr>
            <w:tcW w:w="3941" w:type="dxa"/>
            <w:tcBorders>
              <w:top w:val="single" w:sz="4" w:space="0" w:color="auto"/>
              <w:left w:val="single" w:sz="4" w:space="0" w:color="auto"/>
              <w:bottom w:val="single" w:sz="4" w:space="0" w:color="auto"/>
              <w:right w:val="single" w:sz="4" w:space="0" w:color="auto"/>
            </w:tcBorders>
            <w:vAlign w:val="center"/>
          </w:tcPr>
          <w:p w:rsidR="00A84503" w:rsidRPr="00A50DEB" w:rsidRDefault="00A84503" w:rsidP="00A84503">
            <w:pPr>
              <w:rPr>
                <w:rFonts w:ascii="Times New Roman" w:hAnsi="Times New Roman" w:cs="Times New Roman"/>
                <w:b/>
                <w:color w:val="000000"/>
                <w:sz w:val="24"/>
                <w:szCs w:val="24"/>
              </w:rPr>
            </w:pPr>
            <w:r w:rsidRPr="00A50DEB">
              <w:rPr>
                <w:rFonts w:ascii="Times New Roman" w:hAnsi="Times New Roman" w:cs="Times New Roman"/>
                <w:b/>
                <w:color w:val="000000"/>
                <w:sz w:val="24"/>
                <w:szCs w:val="24"/>
              </w:rPr>
              <w:t>Итого;</w:t>
            </w:r>
          </w:p>
        </w:tc>
        <w:tc>
          <w:tcPr>
            <w:tcW w:w="990" w:type="dxa"/>
            <w:tcBorders>
              <w:top w:val="single" w:sz="4" w:space="0" w:color="auto"/>
              <w:left w:val="single" w:sz="4" w:space="0" w:color="auto"/>
              <w:bottom w:val="single" w:sz="4" w:space="0" w:color="auto"/>
              <w:right w:val="single" w:sz="4" w:space="0" w:color="auto"/>
            </w:tcBorders>
          </w:tcPr>
          <w:p w:rsidR="00A84503" w:rsidRPr="00A50DEB" w:rsidRDefault="00A84503" w:rsidP="00A84503">
            <w:pPr>
              <w:pStyle w:val="a5"/>
              <w:rPr>
                <w:rFonts w:ascii="Times New Roman" w:eastAsia="Calibri" w:hAnsi="Times New Roman" w:cs="Times New Roman"/>
                <w:b/>
                <w:bCs/>
              </w:rPr>
            </w:pPr>
          </w:p>
        </w:tc>
        <w:tc>
          <w:tcPr>
            <w:tcW w:w="1276" w:type="dxa"/>
            <w:gridSpan w:val="3"/>
            <w:tcBorders>
              <w:top w:val="single" w:sz="4" w:space="0" w:color="auto"/>
              <w:left w:val="single" w:sz="4" w:space="0" w:color="auto"/>
              <w:bottom w:val="single" w:sz="4" w:space="0" w:color="auto"/>
              <w:right w:val="single" w:sz="4" w:space="0" w:color="auto"/>
            </w:tcBorders>
          </w:tcPr>
          <w:p w:rsidR="00A84503" w:rsidRPr="00A50DEB" w:rsidRDefault="00F21346" w:rsidP="00A84503">
            <w:pPr>
              <w:pStyle w:val="a5"/>
              <w:jc w:val="center"/>
              <w:rPr>
                <w:rFonts w:ascii="Times New Roman" w:eastAsia="Calibri" w:hAnsi="Times New Roman" w:cs="Times New Roman"/>
                <w:b/>
                <w:bCs/>
              </w:rPr>
            </w:pPr>
            <w:r>
              <w:rPr>
                <w:rFonts w:ascii="Times New Roman" w:hAnsi="Times New Roman" w:cs="Times New Roman"/>
                <w:b/>
                <w:bCs/>
              </w:rPr>
              <w:t>27253,0</w:t>
            </w:r>
          </w:p>
        </w:tc>
        <w:tc>
          <w:tcPr>
            <w:tcW w:w="1131" w:type="dxa"/>
            <w:gridSpan w:val="4"/>
            <w:tcBorders>
              <w:top w:val="single" w:sz="4" w:space="0" w:color="auto"/>
              <w:left w:val="single" w:sz="4" w:space="0" w:color="auto"/>
              <w:bottom w:val="single" w:sz="4" w:space="0" w:color="auto"/>
              <w:right w:val="single" w:sz="4" w:space="0" w:color="auto"/>
            </w:tcBorders>
          </w:tcPr>
          <w:p w:rsidR="00A84503" w:rsidRPr="00A50DEB" w:rsidRDefault="00A84503" w:rsidP="00A84503">
            <w:pPr>
              <w:pStyle w:val="a5"/>
              <w:jc w:val="center"/>
              <w:rPr>
                <w:rFonts w:ascii="Times New Roman" w:eastAsia="Calibri" w:hAnsi="Times New Roman" w:cs="Times New Roman"/>
                <w:b/>
                <w:bCs/>
              </w:rPr>
            </w:pPr>
            <w:r w:rsidRPr="00A50DEB">
              <w:rPr>
                <w:rFonts w:ascii="Times New Roman" w:eastAsia="Calibri" w:hAnsi="Times New Roman" w:cs="Times New Roman"/>
                <w:b/>
                <w:bCs/>
              </w:rPr>
              <w:t>9051,0</w:t>
            </w:r>
          </w:p>
        </w:tc>
        <w:tc>
          <w:tcPr>
            <w:tcW w:w="850" w:type="dxa"/>
            <w:gridSpan w:val="2"/>
            <w:tcBorders>
              <w:top w:val="single" w:sz="4" w:space="0" w:color="auto"/>
              <w:left w:val="single" w:sz="4" w:space="0" w:color="auto"/>
              <w:bottom w:val="single" w:sz="4" w:space="0" w:color="auto"/>
              <w:right w:val="single" w:sz="4" w:space="0" w:color="auto"/>
            </w:tcBorders>
          </w:tcPr>
          <w:p w:rsidR="00A84503" w:rsidRPr="00A50DEB" w:rsidRDefault="00A84503" w:rsidP="00A84503">
            <w:pPr>
              <w:pStyle w:val="a5"/>
              <w:rPr>
                <w:rFonts w:ascii="Times New Roman" w:eastAsia="Calibri" w:hAnsi="Times New Roman" w:cs="Times New Roman"/>
                <w:b/>
              </w:rPr>
            </w:pPr>
            <w:r w:rsidRPr="00A50DEB">
              <w:rPr>
                <w:rFonts w:ascii="Times New Roman" w:eastAsia="Calibri" w:hAnsi="Times New Roman" w:cs="Times New Roman"/>
                <w:b/>
                <w:bCs/>
              </w:rPr>
              <w:t>9051,0</w:t>
            </w:r>
          </w:p>
        </w:tc>
        <w:tc>
          <w:tcPr>
            <w:tcW w:w="1276" w:type="dxa"/>
            <w:tcBorders>
              <w:top w:val="single" w:sz="4" w:space="0" w:color="auto"/>
              <w:left w:val="single" w:sz="4" w:space="0" w:color="auto"/>
              <w:bottom w:val="single" w:sz="4" w:space="0" w:color="auto"/>
              <w:right w:val="single" w:sz="4" w:space="0" w:color="auto"/>
            </w:tcBorders>
          </w:tcPr>
          <w:p w:rsidR="00A84503" w:rsidRPr="00A50DEB" w:rsidRDefault="00A84503" w:rsidP="00A84503">
            <w:pPr>
              <w:pStyle w:val="a5"/>
              <w:rPr>
                <w:rFonts w:ascii="Times New Roman" w:eastAsia="Calibri" w:hAnsi="Times New Roman" w:cs="Times New Roman"/>
                <w:b/>
                <w:bCs/>
              </w:rPr>
            </w:pPr>
            <w:r w:rsidRPr="00A50DEB">
              <w:rPr>
                <w:rFonts w:ascii="Times New Roman" w:eastAsia="Calibri" w:hAnsi="Times New Roman" w:cs="Times New Roman"/>
                <w:b/>
                <w:bCs/>
              </w:rPr>
              <w:t>9151,0</w:t>
            </w:r>
          </w:p>
        </w:tc>
        <w:tc>
          <w:tcPr>
            <w:tcW w:w="5528" w:type="dxa"/>
            <w:gridSpan w:val="2"/>
            <w:tcBorders>
              <w:top w:val="single" w:sz="4" w:space="0" w:color="auto"/>
              <w:left w:val="single" w:sz="4" w:space="0" w:color="auto"/>
              <w:bottom w:val="single" w:sz="4" w:space="0" w:color="auto"/>
              <w:right w:val="single" w:sz="4" w:space="0" w:color="auto"/>
            </w:tcBorders>
          </w:tcPr>
          <w:p w:rsidR="00A84503" w:rsidRPr="00A50DEB" w:rsidRDefault="00A84503" w:rsidP="00A84503">
            <w:pPr>
              <w:pStyle w:val="a5"/>
              <w:rPr>
                <w:rFonts w:ascii="Times New Roman" w:eastAsia="Calibri" w:hAnsi="Times New Roman" w:cs="Times New Roman"/>
              </w:rPr>
            </w:pPr>
          </w:p>
        </w:tc>
      </w:tr>
    </w:tbl>
    <w:p w:rsidR="00A84503" w:rsidRPr="00FB55EF" w:rsidRDefault="00A84503" w:rsidP="00A84503">
      <w:pPr>
        <w:jc w:val="center"/>
        <w:rPr>
          <w:rFonts w:ascii="Times New Roman" w:hAnsi="Times New Roman" w:cs="Times New Roman"/>
          <w:b/>
        </w:rPr>
      </w:pPr>
    </w:p>
    <w:p w:rsidR="00A84503" w:rsidRPr="00FB55EF" w:rsidRDefault="00A84503" w:rsidP="00A84503">
      <w:pPr>
        <w:jc w:val="center"/>
        <w:rPr>
          <w:rFonts w:ascii="Times New Roman" w:hAnsi="Times New Roman" w:cs="Times New Roman"/>
          <w:b/>
        </w:rPr>
      </w:pPr>
    </w:p>
    <w:p w:rsidR="00A84503" w:rsidRPr="00FB55EF" w:rsidRDefault="00A84503" w:rsidP="00A84503">
      <w:pPr>
        <w:jc w:val="center"/>
        <w:rPr>
          <w:rFonts w:ascii="Times New Roman" w:hAnsi="Times New Roman" w:cs="Times New Roman"/>
          <w:b/>
        </w:rPr>
      </w:pPr>
    </w:p>
    <w:p w:rsidR="00A84503" w:rsidRDefault="00A84503" w:rsidP="00A84503"/>
    <w:p w:rsidR="00A84503" w:rsidRDefault="00A84503" w:rsidP="00A84503"/>
    <w:p w:rsidR="00A84503" w:rsidRDefault="00A84503" w:rsidP="00A84503"/>
    <w:p w:rsidR="00A84503" w:rsidRDefault="00A84503" w:rsidP="00A84503">
      <w:pPr>
        <w:sectPr w:rsidR="00A84503" w:rsidSect="00A84503">
          <w:pgSz w:w="16838" w:h="11906" w:orient="landscape"/>
          <w:pgMar w:top="1701" w:right="1134" w:bottom="851" w:left="1134" w:header="709" w:footer="709" w:gutter="0"/>
          <w:cols w:space="708"/>
          <w:docGrid w:linePitch="360"/>
        </w:sectPr>
      </w:pPr>
    </w:p>
    <w:p w:rsidR="00CA6DC5" w:rsidRDefault="00CA6DC5"/>
    <w:sectPr w:rsidR="00CA6DC5" w:rsidSect="00A84503">
      <w:pgSz w:w="16838" w:h="11906" w:orient="landscape"/>
      <w:pgMar w:top="1701" w:right="1134" w:bottom="851"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DB6820"/>
    <w:multiLevelType w:val="multilevel"/>
    <w:tmpl w:val="C2ACE4B4"/>
    <w:lvl w:ilvl="0">
      <w:start w:val="5"/>
      <w:numFmt w:val="decimal"/>
      <w:lvlText w:val="%1."/>
      <w:lvlJc w:val="left"/>
      <w:pPr>
        <w:ind w:left="360" w:hanging="360"/>
      </w:pPr>
      <w:rPr>
        <w:rFonts w:cs="Times New Roman" w:hint="default"/>
        <w:b w:val="0"/>
      </w:rPr>
    </w:lvl>
    <w:lvl w:ilvl="1">
      <w:start w:val="1"/>
      <w:numFmt w:val="decimal"/>
      <w:lvlText w:val="%1.%2."/>
      <w:lvlJc w:val="left"/>
      <w:pPr>
        <w:ind w:left="1429" w:hanging="360"/>
      </w:pPr>
      <w:rPr>
        <w:rFonts w:cs="Times New Roman" w:hint="default"/>
        <w:b/>
      </w:rPr>
    </w:lvl>
    <w:lvl w:ilvl="2">
      <w:start w:val="1"/>
      <w:numFmt w:val="decimal"/>
      <w:lvlText w:val="%1.%2.%3."/>
      <w:lvlJc w:val="left"/>
      <w:pPr>
        <w:ind w:left="2858" w:hanging="720"/>
      </w:pPr>
      <w:rPr>
        <w:rFonts w:cs="Times New Roman" w:hint="default"/>
        <w:b w:val="0"/>
      </w:rPr>
    </w:lvl>
    <w:lvl w:ilvl="3">
      <w:start w:val="1"/>
      <w:numFmt w:val="decimal"/>
      <w:lvlText w:val="%1.%2.%3.%4."/>
      <w:lvlJc w:val="left"/>
      <w:pPr>
        <w:ind w:left="3927" w:hanging="720"/>
      </w:pPr>
      <w:rPr>
        <w:rFonts w:cs="Times New Roman" w:hint="default"/>
        <w:b w:val="0"/>
      </w:rPr>
    </w:lvl>
    <w:lvl w:ilvl="4">
      <w:start w:val="1"/>
      <w:numFmt w:val="decimal"/>
      <w:lvlText w:val="%1.%2.%3.%4.%5."/>
      <w:lvlJc w:val="left"/>
      <w:pPr>
        <w:ind w:left="5356" w:hanging="1080"/>
      </w:pPr>
      <w:rPr>
        <w:rFonts w:cs="Times New Roman" w:hint="default"/>
        <w:b w:val="0"/>
      </w:rPr>
    </w:lvl>
    <w:lvl w:ilvl="5">
      <w:start w:val="1"/>
      <w:numFmt w:val="decimal"/>
      <w:lvlText w:val="%1.%2.%3.%4.%5.%6."/>
      <w:lvlJc w:val="left"/>
      <w:pPr>
        <w:ind w:left="6425" w:hanging="1080"/>
      </w:pPr>
      <w:rPr>
        <w:rFonts w:cs="Times New Roman" w:hint="default"/>
        <w:b w:val="0"/>
      </w:rPr>
    </w:lvl>
    <w:lvl w:ilvl="6">
      <w:start w:val="1"/>
      <w:numFmt w:val="decimal"/>
      <w:lvlText w:val="%1.%2.%3.%4.%5.%6.%7."/>
      <w:lvlJc w:val="left"/>
      <w:pPr>
        <w:ind w:left="7854" w:hanging="1440"/>
      </w:pPr>
      <w:rPr>
        <w:rFonts w:cs="Times New Roman" w:hint="default"/>
        <w:b w:val="0"/>
      </w:rPr>
    </w:lvl>
    <w:lvl w:ilvl="7">
      <w:start w:val="1"/>
      <w:numFmt w:val="decimal"/>
      <w:lvlText w:val="%1.%2.%3.%4.%5.%6.%7.%8."/>
      <w:lvlJc w:val="left"/>
      <w:pPr>
        <w:ind w:left="8923" w:hanging="1440"/>
      </w:pPr>
      <w:rPr>
        <w:rFonts w:cs="Times New Roman" w:hint="default"/>
        <w:b w:val="0"/>
      </w:rPr>
    </w:lvl>
    <w:lvl w:ilvl="8">
      <w:start w:val="1"/>
      <w:numFmt w:val="decimal"/>
      <w:lvlText w:val="%1.%2.%3.%4.%5.%6.%7.%8.%9."/>
      <w:lvlJc w:val="left"/>
      <w:pPr>
        <w:ind w:left="10352" w:hanging="1800"/>
      </w:pPr>
      <w:rPr>
        <w:rFonts w:cs="Times New Roman" w:hint="default"/>
        <w:b w:val="0"/>
      </w:rPr>
    </w:lvl>
  </w:abstractNum>
  <w:num w:numId="1">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84503"/>
    <w:rsid w:val="00001801"/>
    <w:rsid w:val="000022F2"/>
    <w:rsid w:val="00003821"/>
    <w:rsid w:val="000045B4"/>
    <w:rsid w:val="000046A6"/>
    <w:rsid w:val="00004C27"/>
    <w:rsid w:val="000073F6"/>
    <w:rsid w:val="0001232C"/>
    <w:rsid w:val="000141EE"/>
    <w:rsid w:val="00014803"/>
    <w:rsid w:val="00015329"/>
    <w:rsid w:val="00015730"/>
    <w:rsid w:val="00015AEF"/>
    <w:rsid w:val="00016E9A"/>
    <w:rsid w:val="00021273"/>
    <w:rsid w:val="00021410"/>
    <w:rsid w:val="000217AF"/>
    <w:rsid w:val="00022EA6"/>
    <w:rsid w:val="00023CEF"/>
    <w:rsid w:val="000247EF"/>
    <w:rsid w:val="00024D66"/>
    <w:rsid w:val="000258E7"/>
    <w:rsid w:val="000267E3"/>
    <w:rsid w:val="000276EB"/>
    <w:rsid w:val="00027816"/>
    <w:rsid w:val="00031189"/>
    <w:rsid w:val="0003232B"/>
    <w:rsid w:val="0003286E"/>
    <w:rsid w:val="00035D5F"/>
    <w:rsid w:val="000424E9"/>
    <w:rsid w:val="000430F4"/>
    <w:rsid w:val="00047915"/>
    <w:rsid w:val="0005001A"/>
    <w:rsid w:val="00051027"/>
    <w:rsid w:val="00051598"/>
    <w:rsid w:val="0005292E"/>
    <w:rsid w:val="000533E4"/>
    <w:rsid w:val="000538B4"/>
    <w:rsid w:val="000568F6"/>
    <w:rsid w:val="000573D8"/>
    <w:rsid w:val="00057891"/>
    <w:rsid w:val="00057ABC"/>
    <w:rsid w:val="00057D3D"/>
    <w:rsid w:val="00060E6A"/>
    <w:rsid w:val="00060EE9"/>
    <w:rsid w:val="00064195"/>
    <w:rsid w:val="00065485"/>
    <w:rsid w:val="000714FB"/>
    <w:rsid w:val="0007332B"/>
    <w:rsid w:val="000762DF"/>
    <w:rsid w:val="000762FB"/>
    <w:rsid w:val="000766C1"/>
    <w:rsid w:val="00077579"/>
    <w:rsid w:val="00081179"/>
    <w:rsid w:val="00091F06"/>
    <w:rsid w:val="000931A3"/>
    <w:rsid w:val="00094BB6"/>
    <w:rsid w:val="00096958"/>
    <w:rsid w:val="000A0A5F"/>
    <w:rsid w:val="000A17BB"/>
    <w:rsid w:val="000A3DFE"/>
    <w:rsid w:val="000B16B1"/>
    <w:rsid w:val="000B2287"/>
    <w:rsid w:val="000B3533"/>
    <w:rsid w:val="000B3C48"/>
    <w:rsid w:val="000B596B"/>
    <w:rsid w:val="000B64B7"/>
    <w:rsid w:val="000B76CB"/>
    <w:rsid w:val="000C0E6E"/>
    <w:rsid w:val="000C125E"/>
    <w:rsid w:val="000C17CB"/>
    <w:rsid w:val="000C2E58"/>
    <w:rsid w:val="000C3E5A"/>
    <w:rsid w:val="000C423C"/>
    <w:rsid w:val="000C752F"/>
    <w:rsid w:val="000C7690"/>
    <w:rsid w:val="000D0160"/>
    <w:rsid w:val="000D048B"/>
    <w:rsid w:val="000D1C54"/>
    <w:rsid w:val="000D2365"/>
    <w:rsid w:val="000D73FF"/>
    <w:rsid w:val="000D779F"/>
    <w:rsid w:val="000D7F6C"/>
    <w:rsid w:val="000E1230"/>
    <w:rsid w:val="000E2249"/>
    <w:rsid w:val="000E25BA"/>
    <w:rsid w:val="000E383C"/>
    <w:rsid w:val="000E4949"/>
    <w:rsid w:val="000E724F"/>
    <w:rsid w:val="000E7293"/>
    <w:rsid w:val="000E740B"/>
    <w:rsid w:val="000E79F5"/>
    <w:rsid w:val="000F1894"/>
    <w:rsid w:val="000F2426"/>
    <w:rsid w:val="000F3885"/>
    <w:rsid w:val="000F46EC"/>
    <w:rsid w:val="000F6450"/>
    <w:rsid w:val="000F6A78"/>
    <w:rsid w:val="000F72CA"/>
    <w:rsid w:val="0010034B"/>
    <w:rsid w:val="001009AF"/>
    <w:rsid w:val="00100A7A"/>
    <w:rsid w:val="001012D4"/>
    <w:rsid w:val="001036A3"/>
    <w:rsid w:val="00104903"/>
    <w:rsid w:val="00105B0E"/>
    <w:rsid w:val="00110219"/>
    <w:rsid w:val="00114256"/>
    <w:rsid w:val="0012200F"/>
    <w:rsid w:val="001239C0"/>
    <w:rsid w:val="00125418"/>
    <w:rsid w:val="00125B88"/>
    <w:rsid w:val="00125E22"/>
    <w:rsid w:val="00137D52"/>
    <w:rsid w:val="00140C6E"/>
    <w:rsid w:val="0014298E"/>
    <w:rsid w:val="00142C0C"/>
    <w:rsid w:val="00143606"/>
    <w:rsid w:val="00143B82"/>
    <w:rsid w:val="00144263"/>
    <w:rsid w:val="00146713"/>
    <w:rsid w:val="001469F8"/>
    <w:rsid w:val="001477EF"/>
    <w:rsid w:val="0015039F"/>
    <w:rsid w:val="00150D8D"/>
    <w:rsid w:val="00151D6B"/>
    <w:rsid w:val="001540AD"/>
    <w:rsid w:val="00165CFC"/>
    <w:rsid w:val="0016711C"/>
    <w:rsid w:val="00167B3C"/>
    <w:rsid w:val="00170606"/>
    <w:rsid w:val="00171A29"/>
    <w:rsid w:val="00171FA0"/>
    <w:rsid w:val="001734E9"/>
    <w:rsid w:val="00173F36"/>
    <w:rsid w:val="00175775"/>
    <w:rsid w:val="00176035"/>
    <w:rsid w:val="001775EF"/>
    <w:rsid w:val="00177D3C"/>
    <w:rsid w:val="00180565"/>
    <w:rsid w:val="001809C2"/>
    <w:rsid w:val="001809C6"/>
    <w:rsid w:val="00182B99"/>
    <w:rsid w:val="001842EC"/>
    <w:rsid w:val="00185D21"/>
    <w:rsid w:val="001915D7"/>
    <w:rsid w:val="00191D58"/>
    <w:rsid w:val="00193C77"/>
    <w:rsid w:val="00193F50"/>
    <w:rsid w:val="00195889"/>
    <w:rsid w:val="0019698B"/>
    <w:rsid w:val="00196E0A"/>
    <w:rsid w:val="0019768F"/>
    <w:rsid w:val="00197B3C"/>
    <w:rsid w:val="00197EF3"/>
    <w:rsid w:val="001A15EA"/>
    <w:rsid w:val="001A3573"/>
    <w:rsid w:val="001A6694"/>
    <w:rsid w:val="001A6AB0"/>
    <w:rsid w:val="001A6D8E"/>
    <w:rsid w:val="001B036C"/>
    <w:rsid w:val="001B08C6"/>
    <w:rsid w:val="001B0DFE"/>
    <w:rsid w:val="001B3490"/>
    <w:rsid w:val="001B53DF"/>
    <w:rsid w:val="001B7AC2"/>
    <w:rsid w:val="001C0B9B"/>
    <w:rsid w:val="001C3714"/>
    <w:rsid w:val="001C5C55"/>
    <w:rsid w:val="001C6E7C"/>
    <w:rsid w:val="001D09E1"/>
    <w:rsid w:val="001D15CC"/>
    <w:rsid w:val="001D5B34"/>
    <w:rsid w:val="001E10A4"/>
    <w:rsid w:val="001E32C9"/>
    <w:rsid w:val="001E52E7"/>
    <w:rsid w:val="001E55A4"/>
    <w:rsid w:val="001E5D14"/>
    <w:rsid w:val="001E72B2"/>
    <w:rsid w:val="001E7A88"/>
    <w:rsid w:val="001F1701"/>
    <w:rsid w:val="001F37BF"/>
    <w:rsid w:val="001F3BCC"/>
    <w:rsid w:val="001F3E7F"/>
    <w:rsid w:val="001F6B53"/>
    <w:rsid w:val="001F73D8"/>
    <w:rsid w:val="00203F0B"/>
    <w:rsid w:val="00204685"/>
    <w:rsid w:val="002075E0"/>
    <w:rsid w:val="00207CD8"/>
    <w:rsid w:val="0021025E"/>
    <w:rsid w:val="0021082D"/>
    <w:rsid w:val="00210DAD"/>
    <w:rsid w:val="00212FB0"/>
    <w:rsid w:val="00213C8B"/>
    <w:rsid w:val="00213DF9"/>
    <w:rsid w:val="00214C0F"/>
    <w:rsid w:val="00216935"/>
    <w:rsid w:val="00217FE7"/>
    <w:rsid w:val="002201E9"/>
    <w:rsid w:val="0022438B"/>
    <w:rsid w:val="00224BD7"/>
    <w:rsid w:val="00225E19"/>
    <w:rsid w:val="00226131"/>
    <w:rsid w:val="00226136"/>
    <w:rsid w:val="00226839"/>
    <w:rsid w:val="002321D9"/>
    <w:rsid w:val="00233023"/>
    <w:rsid w:val="00233DA7"/>
    <w:rsid w:val="00235D80"/>
    <w:rsid w:val="002360A9"/>
    <w:rsid w:val="00236289"/>
    <w:rsid w:val="00237118"/>
    <w:rsid w:val="0023726E"/>
    <w:rsid w:val="00237E5B"/>
    <w:rsid w:val="0024120B"/>
    <w:rsid w:val="002439CF"/>
    <w:rsid w:val="00245198"/>
    <w:rsid w:val="00245887"/>
    <w:rsid w:val="00245D6F"/>
    <w:rsid w:val="002474C0"/>
    <w:rsid w:val="00250DFD"/>
    <w:rsid w:val="00251E73"/>
    <w:rsid w:val="00251FA3"/>
    <w:rsid w:val="002523A4"/>
    <w:rsid w:val="002525F6"/>
    <w:rsid w:val="00252902"/>
    <w:rsid w:val="00253FEF"/>
    <w:rsid w:val="0026108F"/>
    <w:rsid w:val="00261BCD"/>
    <w:rsid w:val="002621D6"/>
    <w:rsid w:val="002649FD"/>
    <w:rsid w:val="0026609A"/>
    <w:rsid w:val="002663DB"/>
    <w:rsid w:val="00267E8F"/>
    <w:rsid w:val="002709DE"/>
    <w:rsid w:val="00271882"/>
    <w:rsid w:val="00272B39"/>
    <w:rsid w:val="00273378"/>
    <w:rsid w:val="00273E9B"/>
    <w:rsid w:val="00276D9D"/>
    <w:rsid w:val="002777B6"/>
    <w:rsid w:val="0028335A"/>
    <w:rsid w:val="00284D96"/>
    <w:rsid w:val="00284E21"/>
    <w:rsid w:val="0028550C"/>
    <w:rsid w:val="00285717"/>
    <w:rsid w:val="00285BEF"/>
    <w:rsid w:val="00286971"/>
    <w:rsid w:val="00293F0C"/>
    <w:rsid w:val="00295513"/>
    <w:rsid w:val="00296720"/>
    <w:rsid w:val="002A03AE"/>
    <w:rsid w:val="002A0CBD"/>
    <w:rsid w:val="002A1028"/>
    <w:rsid w:val="002A4169"/>
    <w:rsid w:val="002B2D85"/>
    <w:rsid w:val="002B2E77"/>
    <w:rsid w:val="002B424D"/>
    <w:rsid w:val="002B7887"/>
    <w:rsid w:val="002C1246"/>
    <w:rsid w:val="002C13C4"/>
    <w:rsid w:val="002C1AD0"/>
    <w:rsid w:val="002C284B"/>
    <w:rsid w:val="002D6DD3"/>
    <w:rsid w:val="002D7D6B"/>
    <w:rsid w:val="002D7D91"/>
    <w:rsid w:val="002E0639"/>
    <w:rsid w:val="002E1338"/>
    <w:rsid w:val="002E16B1"/>
    <w:rsid w:val="002E3A8E"/>
    <w:rsid w:val="002E4F1A"/>
    <w:rsid w:val="002E5DF8"/>
    <w:rsid w:val="002E5E29"/>
    <w:rsid w:val="002E639F"/>
    <w:rsid w:val="002E6704"/>
    <w:rsid w:val="002F274E"/>
    <w:rsid w:val="002F3825"/>
    <w:rsid w:val="002F45E1"/>
    <w:rsid w:val="002F7E54"/>
    <w:rsid w:val="003022C2"/>
    <w:rsid w:val="00302F7F"/>
    <w:rsid w:val="00303C5A"/>
    <w:rsid w:val="0030531F"/>
    <w:rsid w:val="0030587C"/>
    <w:rsid w:val="00306AE6"/>
    <w:rsid w:val="003070D9"/>
    <w:rsid w:val="00310A53"/>
    <w:rsid w:val="003118C7"/>
    <w:rsid w:val="0031350C"/>
    <w:rsid w:val="00315146"/>
    <w:rsid w:val="00327494"/>
    <w:rsid w:val="00327CA5"/>
    <w:rsid w:val="0033160D"/>
    <w:rsid w:val="00334B64"/>
    <w:rsid w:val="00335710"/>
    <w:rsid w:val="003363B5"/>
    <w:rsid w:val="00336942"/>
    <w:rsid w:val="00336A02"/>
    <w:rsid w:val="00337DA2"/>
    <w:rsid w:val="0034113E"/>
    <w:rsid w:val="00341797"/>
    <w:rsid w:val="00343E50"/>
    <w:rsid w:val="003463D4"/>
    <w:rsid w:val="003477E1"/>
    <w:rsid w:val="00351878"/>
    <w:rsid w:val="00353F59"/>
    <w:rsid w:val="00354DBD"/>
    <w:rsid w:val="00355FB2"/>
    <w:rsid w:val="003623B5"/>
    <w:rsid w:val="00362A29"/>
    <w:rsid w:val="00362FD4"/>
    <w:rsid w:val="00364F18"/>
    <w:rsid w:val="00365C1C"/>
    <w:rsid w:val="00366137"/>
    <w:rsid w:val="003668DC"/>
    <w:rsid w:val="003668E0"/>
    <w:rsid w:val="003675D4"/>
    <w:rsid w:val="00367CF4"/>
    <w:rsid w:val="0037123F"/>
    <w:rsid w:val="00372C2A"/>
    <w:rsid w:val="00373A28"/>
    <w:rsid w:val="00373F03"/>
    <w:rsid w:val="00380090"/>
    <w:rsid w:val="00380C7E"/>
    <w:rsid w:val="00382AA3"/>
    <w:rsid w:val="003838EE"/>
    <w:rsid w:val="00384203"/>
    <w:rsid w:val="00387811"/>
    <w:rsid w:val="0039204F"/>
    <w:rsid w:val="00392616"/>
    <w:rsid w:val="00392BC6"/>
    <w:rsid w:val="003949CB"/>
    <w:rsid w:val="00395018"/>
    <w:rsid w:val="00395476"/>
    <w:rsid w:val="0039646D"/>
    <w:rsid w:val="003A231D"/>
    <w:rsid w:val="003A49C7"/>
    <w:rsid w:val="003A52E7"/>
    <w:rsid w:val="003A681B"/>
    <w:rsid w:val="003A6B4C"/>
    <w:rsid w:val="003A6E0A"/>
    <w:rsid w:val="003A7B4E"/>
    <w:rsid w:val="003A7BF4"/>
    <w:rsid w:val="003B0077"/>
    <w:rsid w:val="003B044B"/>
    <w:rsid w:val="003B1613"/>
    <w:rsid w:val="003B20A0"/>
    <w:rsid w:val="003B29EC"/>
    <w:rsid w:val="003B4187"/>
    <w:rsid w:val="003B42CC"/>
    <w:rsid w:val="003B6849"/>
    <w:rsid w:val="003B7CBD"/>
    <w:rsid w:val="003C03C3"/>
    <w:rsid w:val="003C0B2C"/>
    <w:rsid w:val="003C33E1"/>
    <w:rsid w:val="003C3D28"/>
    <w:rsid w:val="003C4373"/>
    <w:rsid w:val="003C6287"/>
    <w:rsid w:val="003C77C2"/>
    <w:rsid w:val="003D12BA"/>
    <w:rsid w:val="003D1B1D"/>
    <w:rsid w:val="003D4232"/>
    <w:rsid w:val="003D61FC"/>
    <w:rsid w:val="003D656E"/>
    <w:rsid w:val="003D6612"/>
    <w:rsid w:val="003E16E5"/>
    <w:rsid w:val="003E3D7C"/>
    <w:rsid w:val="003F0986"/>
    <w:rsid w:val="003F16BB"/>
    <w:rsid w:val="003F18A6"/>
    <w:rsid w:val="003F1FE8"/>
    <w:rsid w:val="003F60DB"/>
    <w:rsid w:val="003F7550"/>
    <w:rsid w:val="004013CC"/>
    <w:rsid w:val="00401A31"/>
    <w:rsid w:val="004027D9"/>
    <w:rsid w:val="004031C9"/>
    <w:rsid w:val="0040386B"/>
    <w:rsid w:val="00406AC6"/>
    <w:rsid w:val="004104DB"/>
    <w:rsid w:val="004106CB"/>
    <w:rsid w:val="00413200"/>
    <w:rsid w:val="00413A2E"/>
    <w:rsid w:val="00416B0E"/>
    <w:rsid w:val="004223A0"/>
    <w:rsid w:val="00423798"/>
    <w:rsid w:val="00424965"/>
    <w:rsid w:val="004252A1"/>
    <w:rsid w:val="00430803"/>
    <w:rsid w:val="00430BDD"/>
    <w:rsid w:val="00434A69"/>
    <w:rsid w:val="004362CC"/>
    <w:rsid w:val="00440232"/>
    <w:rsid w:val="00440268"/>
    <w:rsid w:val="00440BC3"/>
    <w:rsid w:val="0044155D"/>
    <w:rsid w:val="00441B60"/>
    <w:rsid w:val="004441A8"/>
    <w:rsid w:val="00446A58"/>
    <w:rsid w:val="00446F7A"/>
    <w:rsid w:val="0044713A"/>
    <w:rsid w:val="00447222"/>
    <w:rsid w:val="00447E16"/>
    <w:rsid w:val="0045226C"/>
    <w:rsid w:val="00452E36"/>
    <w:rsid w:val="00454894"/>
    <w:rsid w:val="00454984"/>
    <w:rsid w:val="004550CF"/>
    <w:rsid w:val="00456BCE"/>
    <w:rsid w:val="004620A8"/>
    <w:rsid w:val="0046314B"/>
    <w:rsid w:val="00464EC7"/>
    <w:rsid w:val="004666DE"/>
    <w:rsid w:val="00466E5E"/>
    <w:rsid w:val="00467190"/>
    <w:rsid w:val="00473609"/>
    <w:rsid w:val="004757DB"/>
    <w:rsid w:val="004802E0"/>
    <w:rsid w:val="00481303"/>
    <w:rsid w:val="004818B2"/>
    <w:rsid w:val="00482418"/>
    <w:rsid w:val="004845A9"/>
    <w:rsid w:val="004863A2"/>
    <w:rsid w:val="00487341"/>
    <w:rsid w:val="00492051"/>
    <w:rsid w:val="00492383"/>
    <w:rsid w:val="00494400"/>
    <w:rsid w:val="00495C7E"/>
    <w:rsid w:val="00497756"/>
    <w:rsid w:val="004A2DEB"/>
    <w:rsid w:val="004A3296"/>
    <w:rsid w:val="004A4953"/>
    <w:rsid w:val="004A7927"/>
    <w:rsid w:val="004B1E71"/>
    <w:rsid w:val="004B1ED7"/>
    <w:rsid w:val="004B2741"/>
    <w:rsid w:val="004B2AC6"/>
    <w:rsid w:val="004B2D60"/>
    <w:rsid w:val="004B3C51"/>
    <w:rsid w:val="004B5971"/>
    <w:rsid w:val="004B6A2F"/>
    <w:rsid w:val="004B6ADE"/>
    <w:rsid w:val="004B7824"/>
    <w:rsid w:val="004C0AEC"/>
    <w:rsid w:val="004C12E8"/>
    <w:rsid w:val="004C367A"/>
    <w:rsid w:val="004C6CF2"/>
    <w:rsid w:val="004D13BC"/>
    <w:rsid w:val="004D2BDE"/>
    <w:rsid w:val="004D30CC"/>
    <w:rsid w:val="004D323D"/>
    <w:rsid w:val="004D4508"/>
    <w:rsid w:val="004D4CE2"/>
    <w:rsid w:val="004D72BD"/>
    <w:rsid w:val="004D7734"/>
    <w:rsid w:val="004E09CB"/>
    <w:rsid w:val="004E2337"/>
    <w:rsid w:val="004E6EE2"/>
    <w:rsid w:val="004F255A"/>
    <w:rsid w:val="004F2A84"/>
    <w:rsid w:val="004F3664"/>
    <w:rsid w:val="004F3E37"/>
    <w:rsid w:val="004F3E39"/>
    <w:rsid w:val="004F51ED"/>
    <w:rsid w:val="004F5B4A"/>
    <w:rsid w:val="004F6AFB"/>
    <w:rsid w:val="004F7E4B"/>
    <w:rsid w:val="004F7F1F"/>
    <w:rsid w:val="005002D5"/>
    <w:rsid w:val="005029F7"/>
    <w:rsid w:val="0050615A"/>
    <w:rsid w:val="00507B7F"/>
    <w:rsid w:val="00510B81"/>
    <w:rsid w:val="00511A2A"/>
    <w:rsid w:val="00511BEA"/>
    <w:rsid w:val="005139E2"/>
    <w:rsid w:val="00513E73"/>
    <w:rsid w:val="005143B2"/>
    <w:rsid w:val="00514A39"/>
    <w:rsid w:val="00515A96"/>
    <w:rsid w:val="00516AD3"/>
    <w:rsid w:val="00516CD5"/>
    <w:rsid w:val="00520807"/>
    <w:rsid w:val="00522E7D"/>
    <w:rsid w:val="00523E75"/>
    <w:rsid w:val="005258AC"/>
    <w:rsid w:val="005266AA"/>
    <w:rsid w:val="00526D78"/>
    <w:rsid w:val="005312AF"/>
    <w:rsid w:val="0053178D"/>
    <w:rsid w:val="005337FC"/>
    <w:rsid w:val="00533C76"/>
    <w:rsid w:val="00535E65"/>
    <w:rsid w:val="00536F41"/>
    <w:rsid w:val="00540A54"/>
    <w:rsid w:val="00540B6E"/>
    <w:rsid w:val="0054195A"/>
    <w:rsid w:val="00542B1B"/>
    <w:rsid w:val="00543469"/>
    <w:rsid w:val="005441EE"/>
    <w:rsid w:val="00544FC4"/>
    <w:rsid w:val="00545616"/>
    <w:rsid w:val="00546037"/>
    <w:rsid w:val="0054759D"/>
    <w:rsid w:val="00547991"/>
    <w:rsid w:val="0055012A"/>
    <w:rsid w:val="00550C6D"/>
    <w:rsid w:val="0055209A"/>
    <w:rsid w:val="005520E7"/>
    <w:rsid w:val="00552EAC"/>
    <w:rsid w:val="00553B2D"/>
    <w:rsid w:val="005541AA"/>
    <w:rsid w:val="00557C29"/>
    <w:rsid w:val="005609E2"/>
    <w:rsid w:val="00560DB9"/>
    <w:rsid w:val="00562B85"/>
    <w:rsid w:val="005636C6"/>
    <w:rsid w:val="0056433B"/>
    <w:rsid w:val="00564BF7"/>
    <w:rsid w:val="00567144"/>
    <w:rsid w:val="005714A2"/>
    <w:rsid w:val="00571602"/>
    <w:rsid w:val="0057162B"/>
    <w:rsid w:val="00571B7E"/>
    <w:rsid w:val="0057327D"/>
    <w:rsid w:val="00575CED"/>
    <w:rsid w:val="005761FD"/>
    <w:rsid w:val="00576F80"/>
    <w:rsid w:val="00580072"/>
    <w:rsid w:val="00583190"/>
    <w:rsid w:val="00583470"/>
    <w:rsid w:val="005834EC"/>
    <w:rsid w:val="005838E6"/>
    <w:rsid w:val="00584964"/>
    <w:rsid w:val="00586C43"/>
    <w:rsid w:val="00586C47"/>
    <w:rsid w:val="00591A9B"/>
    <w:rsid w:val="005928E7"/>
    <w:rsid w:val="005941A4"/>
    <w:rsid w:val="0059466E"/>
    <w:rsid w:val="005953C7"/>
    <w:rsid w:val="00597154"/>
    <w:rsid w:val="005975E9"/>
    <w:rsid w:val="005A0640"/>
    <w:rsid w:val="005A10A0"/>
    <w:rsid w:val="005A2578"/>
    <w:rsid w:val="005A2C43"/>
    <w:rsid w:val="005A3A01"/>
    <w:rsid w:val="005A3EE9"/>
    <w:rsid w:val="005A5635"/>
    <w:rsid w:val="005A60CF"/>
    <w:rsid w:val="005A6BAF"/>
    <w:rsid w:val="005B206D"/>
    <w:rsid w:val="005B23F0"/>
    <w:rsid w:val="005B23F2"/>
    <w:rsid w:val="005B33E7"/>
    <w:rsid w:val="005B4068"/>
    <w:rsid w:val="005B680B"/>
    <w:rsid w:val="005C0880"/>
    <w:rsid w:val="005C0A61"/>
    <w:rsid w:val="005C1B2B"/>
    <w:rsid w:val="005C1DD6"/>
    <w:rsid w:val="005C1E8E"/>
    <w:rsid w:val="005C253A"/>
    <w:rsid w:val="005C2A32"/>
    <w:rsid w:val="005C403D"/>
    <w:rsid w:val="005C57BB"/>
    <w:rsid w:val="005C6ACE"/>
    <w:rsid w:val="005C6EEE"/>
    <w:rsid w:val="005C7660"/>
    <w:rsid w:val="005D034E"/>
    <w:rsid w:val="005D0B5E"/>
    <w:rsid w:val="005D24AF"/>
    <w:rsid w:val="005D278A"/>
    <w:rsid w:val="005D28F3"/>
    <w:rsid w:val="005D332E"/>
    <w:rsid w:val="005D3DA5"/>
    <w:rsid w:val="005D51D3"/>
    <w:rsid w:val="005D577F"/>
    <w:rsid w:val="005D72B2"/>
    <w:rsid w:val="005D77D3"/>
    <w:rsid w:val="005E135E"/>
    <w:rsid w:val="005E446C"/>
    <w:rsid w:val="005F2EB0"/>
    <w:rsid w:val="005F3B34"/>
    <w:rsid w:val="005F3C8D"/>
    <w:rsid w:val="005F4E9F"/>
    <w:rsid w:val="005F5CF6"/>
    <w:rsid w:val="00603782"/>
    <w:rsid w:val="0060685E"/>
    <w:rsid w:val="00611032"/>
    <w:rsid w:val="006111BD"/>
    <w:rsid w:val="006130D4"/>
    <w:rsid w:val="00615137"/>
    <w:rsid w:val="00615224"/>
    <w:rsid w:val="00616B34"/>
    <w:rsid w:val="0061710B"/>
    <w:rsid w:val="0062333F"/>
    <w:rsid w:val="00623D39"/>
    <w:rsid w:val="00626286"/>
    <w:rsid w:val="00627862"/>
    <w:rsid w:val="00634814"/>
    <w:rsid w:val="00636860"/>
    <w:rsid w:val="00637679"/>
    <w:rsid w:val="00642774"/>
    <w:rsid w:val="00645BC8"/>
    <w:rsid w:val="006461C6"/>
    <w:rsid w:val="00646926"/>
    <w:rsid w:val="006478A1"/>
    <w:rsid w:val="00651076"/>
    <w:rsid w:val="006510F5"/>
    <w:rsid w:val="0065123B"/>
    <w:rsid w:val="006541A2"/>
    <w:rsid w:val="00655669"/>
    <w:rsid w:val="006560D0"/>
    <w:rsid w:val="006564B5"/>
    <w:rsid w:val="006577D4"/>
    <w:rsid w:val="00661CBE"/>
    <w:rsid w:val="00661FA5"/>
    <w:rsid w:val="00662EDF"/>
    <w:rsid w:val="0066323A"/>
    <w:rsid w:val="00667863"/>
    <w:rsid w:val="00670085"/>
    <w:rsid w:val="006720DF"/>
    <w:rsid w:val="00672D60"/>
    <w:rsid w:val="00673EAC"/>
    <w:rsid w:val="00674E29"/>
    <w:rsid w:val="00682CEA"/>
    <w:rsid w:val="006876D6"/>
    <w:rsid w:val="0069001A"/>
    <w:rsid w:val="00690118"/>
    <w:rsid w:val="00691B0E"/>
    <w:rsid w:val="00691CBF"/>
    <w:rsid w:val="00693B11"/>
    <w:rsid w:val="00694B0C"/>
    <w:rsid w:val="00694EFD"/>
    <w:rsid w:val="006951E7"/>
    <w:rsid w:val="0069602D"/>
    <w:rsid w:val="00697546"/>
    <w:rsid w:val="006A03E6"/>
    <w:rsid w:val="006A1BE8"/>
    <w:rsid w:val="006A223C"/>
    <w:rsid w:val="006A2E71"/>
    <w:rsid w:val="006A3549"/>
    <w:rsid w:val="006A474D"/>
    <w:rsid w:val="006A6FFB"/>
    <w:rsid w:val="006B0203"/>
    <w:rsid w:val="006B2288"/>
    <w:rsid w:val="006B4DFF"/>
    <w:rsid w:val="006C096D"/>
    <w:rsid w:val="006C3B8E"/>
    <w:rsid w:val="006C452D"/>
    <w:rsid w:val="006C497B"/>
    <w:rsid w:val="006C4B95"/>
    <w:rsid w:val="006C7F87"/>
    <w:rsid w:val="006D17E9"/>
    <w:rsid w:val="006D5711"/>
    <w:rsid w:val="006D5D53"/>
    <w:rsid w:val="006D69BE"/>
    <w:rsid w:val="006D761C"/>
    <w:rsid w:val="006E0046"/>
    <w:rsid w:val="006E09AF"/>
    <w:rsid w:val="006E19CF"/>
    <w:rsid w:val="006E1BB3"/>
    <w:rsid w:val="006E2C16"/>
    <w:rsid w:val="006E37D7"/>
    <w:rsid w:val="006E514B"/>
    <w:rsid w:val="006E64B9"/>
    <w:rsid w:val="006E6C93"/>
    <w:rsid w:val="006F38FA"/>
    <w:rsid w:val="006F3FBC"/>
    <w:rsid w:val="006F4AC7"/>
    <w:rsid w:val="006F53A8"/>
    <w:rsid w:val="006F5AFD"/>
    <w:rsid w:val="006F5E1E"/>
    <w:rsid w:val="006F7B9A"/>
    <w:rsid w:val="00701314"/>
    <w:rsid w:val="007025AB"/>
    <w:rsid w:val="00703DA4"/>
    <w:rsid w:val="0070642C"/>
    <w:rsid w:val="0070731A"/>
    <w:rsid w:val="00707C60"/>
    <w:rsid w:val="00710803"/>
    <w:rsid w:val="007133CD"/>
    <w:rsid w:val="007138F2"/>
    <w:rsid w:val="00714A0B"/>
    <w:rsid w:val="00717FF9"/>
    <w:rsid w:val="00720098"/>
    <w:rsid w:val="007208D2"/>
    <w:rsid w:val="00721907"/>
    <w:rsid w:val="00724A48"/>
    <w:rsid w:val="0073080C"/>
    <w:rsid w:val="00730EB4"/>
    <w:rsid w:val="00737475"/>
    <w:rsid w:val="007412CF"/>
    <w:rsid w:val="0074270B"/>
    <w:rsid w:val="007436F8"/>
    <w:rsid w:val="00746F85"/>
    <w:rsid w:val="00750BED"/>
    <w:rsid w:val="00751320"/>
    <w:rsid w:val="007535AE"/>
    <w:rsid w:val="00753DC1"/>
    <w:rsid w:val="007566A5"/>
    <w:rsid w:val="00756C98"/>
    <w:rsid w:val="00757551"/>
    <w:rsid w:val="00757B85"/>
    <w:rsid w:val="00757F29"/>
    <w:rsid w:val="00760C0E"/>
    <w:rsid w:val="00761546"/>
    <w:rsid w:val="007632E2"/>
    <w:rsid w:val="00765540"/>
    <w:rsid w:val="00766EC5"/>
    <w:rsid w:val="00767097"/>
    <w:rsid w:val="007674E3"/>
    <w:rsid w:val="007704C1"/>
    <w:rsid w:val="007705AD"/>
    <w:rsid w:val="00776EAF"/>
    <w:rsid w:val="00776F07"/>
    <w:rsid w:val="0077755A"/>
    <w:rsid w:val="00777A1B"/>
    <w:rsid w:val="00777DDA"/>
    <w:rsid w:val="00780371"/>
    <w:rsid w:val="00782826"/>
    <w:rsid w:val="00783B59"/>
    <w:rsid w:val="0078436A"/>
    <w:rsid w:val="007859DF"/>
    <w:rsid w:val="00786FED"/>
    <w:rsid w:val="00790295"/>
    <w:rsid w:val="00790650"/>
    <w:rsid w:val="00791455"/>
    <w:rsid w:val="0079221A"/>
    <w:rsid w:val="00793B57"/>
    <w:rsid w:val="00795B1E"/>
    <w:rsid w:val="00796D35"/>
    <w:rsid w:val="00797697"/>
    <w:rsid w:val="007A1CFA"/>
    <w:rsid w:val="007A45ED"/>
    <w:rsid w:val="007A4729"/>
    <w:rsid w:val="007A507B"/>
    <w:rsid w:val="007B1820"/>
    <w:rsid w:val="007B3A15"/>
    <w:rsid w:val="007B3A4E"/>
    <w:rsid w:val="007B41C4"/>
    <w:rsid w:val="007B61C1"/>
    <w:rsid w:val="007B6B0D"/>
    <w:rsid w:val="007B7477"/>
    <w:rsid w:val="007B76E5"/>
    <w:rsid w:val="007B7EF0"/>
    <w:rsid w:val="007C00D5"/>
    <w:rsid w:val="007C2583"/>
    <w:rsid w:val="007C37A6"/>
    <w:rsid w:val="007C3CAE"/>
    <w:rsid w:val="007C6A41"/>
    <w:rsid w:val="007D0107"/>
    <w:rsid w:val="007D145B"/>
    <w:rsid w:val="007D51BA"/>
    <w:rsid w:val="007D5FDF"/>
    <w:rsid w:val="007E0B33"/>
    <w:rsid w:val="007E0C19"/>
    <w:rsid w:val="007E0DD9"/>
    <w:rsid w:val="007E2487"/>
    <w:rsid w:val="007E29CB"/>
    <w:rsid w:val="007E4893"/>
    <w:rsid w:val="007E54DE"/>
    <w:rsid w:val="007E54EE"/>
    <w:rsid w:val="007E77BA"/>
    <w:rsid w:val="007F01AA"/>
    <w:rsid w:val="007F0BE0"/>
    <w:rsid w:val="007F2567"/>
    <w:rsid w:val="007F38C9"/>
    <w:rsid w:val="007F4565"/>
    <w:rsid w:val="007F5741"/>
    <w:rsid w:val="008004C8"/>
    <w:rsid w:val="008023C7"/>
    <w:rsid w:val="00803330"/>
    <w:rsid w:val="0080735D"/>
    <w:rsid w:val="0080760F"/>
    <w:rsid w:val="00807FAA"/>
    <w:rsid w:val="00810697"/>
    <w:rsid w:val="00810993"/>
    <w:rsid w:val="00814451"/>
    <w:rsid w:val="00814A08"/>
    <w:rsid w:val="00815F20"/>
    <w:rsid w:val="00816498"/>
    <w:rsid w:val="00816CF3"/>
    <w:rsid w:val="00816F31"/>
    <w:rsid w:val="008247F5"/>
    <w:rsid w:val="00827BA4"/>
    <w:rsid w:val="0083088F"/>
    <w:rsid w:val="00830BC8"/>
    <w:rsid w:val="0083195D"/>
    <w:rsid w:val="00833016"/>
    <w:rsid w:val="008348B2"/>
    <w:rsid w:val="00834C01"/>
    <w:rsid w:val="0083686A"/>
    <w:rsid w:val="00837A86"/>
    <w:rsid w:val="00843A81"/>
    <w:rsid w:val="00843EE8"/>
    <w:rsid w:val="00844AC0"/>
    <w:rsid w:val="00844BDB"/>
    <w:rsid w:val="00846F14"/>
    <w:rsid w:val="00851077"/>
    <w:rsid w:val="00851BB9"/>
    <w:rsid w:val="00852C2E"/>
    <w:rsid w:val="00852E43"/>
    <w:rsid w:val="00853318"/>
    <w:rsid w:val="0085340B"/>
    <w:rsid w:val="008536ED"/>
    <w:rsid w:val="008547E6"/>
    <w:rsid w:val="008555A9"/>
    <w:rsid w:val="00855CA8"/>
    <w:rsid w:val="008566A8"/>
    <w:rsid w:val="00856923"/>
    <w:rsid w:val="00860949"/>
    <w:rsid w:val="00862698"/>
    <w:rsid w:val="00862746"/>
    <w:rsid w:val="008633D4"/>
    <w:rsid w:val="00863752"/>
    <w:rsid w:val="00864101"/>
    <w:rsid w:val="008646C9"/>
    <w:rsid w:val="00865583"/>
    <w:rsid w:val="00866977"/>
    <w:rsid w:val="00867E31"/>
    <w:rsid w:val="00870799"/>
    <w:rsid w:val="00873060"/>
    <w:rsid w:val="00873087"/>
    <w:rsid w:val="008754D6"/>
    <w:rsid w:val="00877950"/>
    <w:rsid w:val="008811A3"/>
    <w:rsid w:val="00882D19"/>
    <w:rsid w:val="0088376A"/>
    <w:rsid w:val="008857F0"/>
    <w:rsid w:val="008872E9"/>
    <w:rsid w:val="00887B7A"/>
    <w:rsid w:val="00891829"/>
    <w:rsid w:val="00893F15"/>
    <w:rsid w:val="00894195"/>
    <w:rsid w:val="0089675B"/>
    <w:rsid w:val="00896B33"/>
    <w:rsid w:val="008973EA"/>
    <w:rsid w:val="008A25D6"/>
    <w:rsid w:val="008A2660"/>
    <w:rsid w:val="008A3728"/>
    <w:rsid w:val="008A43C9"/>
    <w:rsid w:val="008A4C0E"/>
    <w:rsid w:val="008B0055"/>
    <w:rsid w:val="008B14C3"/>
    <w:rsid w:val="008B1D33"/>
    <w:rsid w:val="008B1EAA"/>
    <w:rsid w:val="008B33BB"/>
    <w:rsid w:val="008B426B"/>
    <w:rsid w:val="008B4953"/>
    <w:rsid w:val="008B54A0"/>
    <w:rsid w:val="008C130F"/>
    <w:rsid w:val="008C21D0"/>
    <w:rsid w:val="008C5448"/>
    <w:rsid w:val="008C63A4"/>
    <w:rsid w:val="008C6950"/>
    <w:rsid w:val="008C743D"/>
    <w:rsid w:val="008D0204"/>
    <w:rsid w:val="008D02E6"/>
    <w:rsid w:val="008D281F"/>
    <w:rsid w:val="008D4073"/>
    <w:rsid w:val="008D55EB"/>
    <w:rsid w:val="008D5CBB"/>
    <w:rsid w:val="008D6CD6"/>
    <w:rsid w:val="008D7B79"/>
    <w:rsid w:val="008D7EEC"/>
    <w:rsid w:val="008E02E5"/>
    <w:rsid w:val="008E0489"/>
    <w:rsid w:val="008E1BF8"/>
    <w:rsid w:val="008E78DA"/>
    <w:rsid w:val="008E7A0C"/>
    <w:rsid w:val="008F12C0"/>
    <w:rsid w:val="008F18C7"/>
    <w:rsid w:val="008F1BE6"/>
    <w:rsid w:val="008F6A15"/>
    <w:rsid w:val="009006D9"/>
    <w:rsid w:val="00900C8F"/>
    <w:rsid w:val="009018EB"/>
    <w:rsid w:val="00902904"/>
    <w:rsid w:val="00902FEE"/>
    <w:rsid w:val="009038CD"/>
    <w:rsid w:val="0090488E"/>
    <w:rsid w:val="0090649C"/>
    <w:rsid w:val="00910751"/>
    <w:rsid w:val="00911EBB"/>
    <w:rsid w:val="00912849"/>
    <w:rsid w:val="00915A9E"/>
    <w:rsid w:val="00920D62"/>
    <w:rsid w:val="00921732"/>
    <w:rsid w:val="009237FB"/>
    <w:rsid w:val="0092484F"/>
    <w:rsid w:val="0092489D"/>
    <w:rsid w:val="00927F55"/>
    <w:rsid w:val="00931359"/>
    <w:rsid w:val="00931BCB"/>
    <w:rsid w:val="009331A3"/>
    <w:rsid w:val="0093658F"/>
    <w:rsid w:val="009374A3"/>
    <w:rsid w:val="00941489"/>
    <w:rsid w:val="009415CA"/>
    <w:rsid w:val="0094360C"/>
    <w:rsid w:val="0094476D"/>
    <w:rsid w:val="00945E7C"/>
    <w:rsid w:val="0094636B"/>
    <w:rsid w:val="009468AF"/>
    <w:rsid w:val="00950DE5"/>
    <w:rsid w:val="00951D24"/>
    <w:rsid w:val="00955DDD"/>
    <w:rsid w:val="00957F0B"/>
    <w:rsid w:val="00961A76"/>
    <w:rsid w:val="00962186"/>
    <w:rsid w:val="009624E0"/>
    <w:rsid w:val="009627CA"/>
    <w:rsid w:val="00963118"/>
    <w:rsid w:val="009642F1"/>
    <w:rsid w:val="00965A37"/>
    <w:rsid w:val="00965E80"/>
    <w:rsid w:val="0096706C"/>
    <w:rsid w:val="00967515"/>
    <w:rsid w:val="009718FF"/>
    <w:rsid w:val="00973DBD"/>
    <w:rsid w:val="00973EC6"/>
    <w:rsid w:val="0097678F"/>
    <w:rsid w:val="0098001F"/>
    <w:rsid w:val="00981C41"/>
    <w:rsid w:val="00986229"/>
    <w:rsid w:val="009863A2"/>
    <w:rsid w:val="00992A47"/>
    <w:rsid w:val="00992D52"/>
    <w:rsid w:val="00993292"/>
    <w:rsid w:val="00993E74"/>
    <w:rsid w:val="00994B11"/>
    <w:rsid w:val="0099716A"/>
    <w:rsid w:val="009A1FF6"/>
    <w:rsid w:val="009A293E"/>
    <w:rsid w:val="009A3517"/>
    <w:rsid w:val="009A3E37"/>
    <w:rsid w:val="009A4A31"/>
    <w:rsid w:val="009A4B8D"/>
    <w:rsid w:val="009A5A41"/>
    <w:rsid w:val="009A5D03"/>
    <w:rsid w:val="009A608B"/>
    <w:rsid w:val="009A6BD3"/>
    <w:rsid w:val="009A7625"/>
    <w:rsid w:val="009A780B"/>
    <w:rsid w:val="009B1B3B"/>
    <w:rsid w:val="009B24C8"/>
    <w:rsid w:val="009B2E45"/>
    <w:rsid w:val="009B5C08"/>
    <w:rsid w:val="009C1379"/>
    <w:rsid w:val="009C1A8B"/>
    <w:rsid w:val="009C2B11"/>
    <w:rsid w:val="009C2FDC"/>
    <w:rsid w:val="009C31E1"/>
    <w:rsid w:val="009C3692"/>
    <w:rsid w:val="009C3C61"/>
    <w:rsid w:val="009C53E1"/>
    <w:rsid w:val="009C59F0"/>
    <w:rsid w:val="009C5AD1"/>
    <w:rsid w:val="009D188A"/>
    <w:rsid w:val="009D1BFC"/>
    <w:rsid w:val="009D20B1"/>
    <w:rsid w:val="009D22F9"/>
    <w:rsid w:val="009D3668"/>
    <w:rsid w:val="009D4B48"/>
    <w:rsid w:val="009D5601"/>
    <w:rsid w:val="009D6F88"/>
    <w:rsid w:val="009E0678"/>
    <w:rsid w:val="009E3946"/>
    <w:rsid w:val="009E5867"/>
    <w:rsid w:val="009F3786"/>
    <w:rsid w:val="009F63CE"/>
    <w:rsid w:val="00A002FA"/>
    <w:rsid w:val="00A00952"/>
    <w:rsid w:val="00A02D2C"/>
    <w:rsid w:val="00A03133"/>
    <w:rsid w:val="00A0385B"/>
    <w:rsid w:val="00A03D50"/>
    <w:rsid w:val="00A051C7"/>
    <w:rsid w:val="00A06C9F"/>
    <w:rsid w:val="00A07F4D"/>
    <w:rsid w:val="00A10907"/>
    <w:rsid w:val="00A1307F"/>
    <w:rsid w:val="00A1333B"/>
    <w:rsid w:val="00A1466C"/>
    <w:rsid w:val="00A16229"/>
    <w:rsid w:val="00A162D7"/>
    <w:rsid w:val="00A178A8"/>
    <w:rsid w:val="00A20DD6"/>
    <w:rsid w:val="00A20FCB"/>
    <w:rsid w:val="00A21294"/>
    <w:rsid w:val="00A21404"/>
    <w:rsid w:val="00A2151D"/>
    <w:rsid w:val="00A21890"/>
    <w:rsid w:val="00A2429C"/>
    <w:rsid w:val="00A245F4"/>
    <w:rsid w:val="00A25566"/>
    <w:rsid w:val="00A2678C"/>
    <w:rsid w:val="00A26798"/>
    <w:rsid w:val="00A26CA3"/>
    <w:rsid w:val="00A278F4"/>
    <w:rsid w:val="00A27BCE"/>
    <w:rsid w:val="00A31188"/>
    <w:rsid w:val="00A33D94"/>
    <w:rsid w:val="00A35139"/>
    <w:rsid w:val="00A35B3A"/>
    <w:rsid w:val="00A368A5"/>
    <w:rsid w:val="00A37535"/>
    <w:rsid w:val="00A37A02"/>
    <w:rsid w:val="00A4002A"/>
    <w:rsid w:val="00A40D5F"/>
    <w:rsid w:val="00A41567"/>
    <w:rsid w:val="00A434B1"/>
    <w:rsid w:val="00A45006"/>
    <w:rsid w:val="00A45337"/>
    <w:rsid w:val="00A46183"/>
    <w:rsid w:val="00A474EB"/>
    <w:rsid w:val="00A50BDE"/>
    <w:rsid w:val="00A50D73"/>
    <w:rsid w:val="00A50DA0"/>
    <w:rsid w:val="00A51C25"/>
    <w:rsid w:val="00A56E03"/>
    <w:rsid w:val="00A620DB"/>
    <w:rsid w:val="00A63411"/>
    <w:rsid w:val="00A665A1"/>
    <w:rsid w:val="00A66D59"/>
    <w:rsid w:val="00A674A6"/>
    <w:rsid w:val="00A701B1"/>
    <w:rsid w:val="00A7125A"/>
    <w:rsid w:val="00A7195D"/>
    <w:rsid w:val="00A71A5D"/>
    <w:rsid w:val="00A75216"/>
    <w:rsid w:val="00A8001A"/>
    <w:rsid w:val="00A830A2"/>
    <w:rsid w:val="00A83867"/>
    <w:rsid w:val="00A84503"/>
    <w:rsid w:val="00A868D7"/>
    <w:rsid w:val="00A86E34"/>
    <w:rsid w:val="00A91267"/>
    <w:rsid w:val="00A92D80"/>
    <w:rsid w:val="00A92FAF"/>
    <w:rsid w:val="00A937FE"/>
    <w:rsid w:val="00A9468D"/>
    <w:rsid w:val="00A97834"/>
    <w:rsid w:val="00A979D9"/>
    <w:rsid w:val="00AA02E5"/>
    <w:rsid w:val="00AA0588"/>
    <w:rsid w:val="00AA126E"/>
    <w:rsid w:val="00AA4779"/>
    <w:rsid w:val="00AA53A2"/>
    <w:rsid w:val="00AA6C55"/>
    <w:rsid w:val="00AA6E09"/>
    <w:rsid w:val="00AA6E9A"/>
    <w:rsid w:val="00AB0583"/>
    <w:rsid w:val="00AB0C07"/>
    <w:rsid w:val="00AB6AA7"/>
    <w:rsid w:val="00AB764F"/>
    <w:rsid w:val="00AC373A"/>
    <w:rsid w:val="00AC455E"/>
    <w:rsid w:val="00AC56F5"/>
    <w:rsid w:val="00AD17E5"/>
    <w:rsid w:val="00AD24D1"/>
    <w:rsid w:val="00AD27F4"/>
    <w:rsid w:val="00AD296C"/>
    <w:rsid w:val="00AD3854"/>
    <w:rsid w:val="00AD3E55"/>
    <w:rsid w:val="00AD583C"/>
    <w:rsid w:val="00AD6B16"/>
    <w:rsid w:val="00AD72D3"/>
    <w:rsid w:val="00AE1975"/>
    <w:rsid w:val="00AE4F91"/>
    <w:rsid w:val="00AE6006"/>
    <w:rsid w:val="00AE6108"/>
    <w:rsid w:val="00AE61C9"/>
    <w:rsid w:val="00AE69D7"/>
    <w:rsid w:val="00AE6D15"/>
    <w:rsid w:val="00AF3A3C"/>
    <w:rsid w:val="00AF7454"/>
    <w:rsid w:val="00B009F6"/>
    <w:rsid w:val="00B01241"/>
    <w:rsid w:val="00B01253"/>
    <w:rsid w:val="00B0382E"/>
    <w:rsid w:val="00B04CFF"/>
    <w:rsid w:val="00B06B1C"/>
    <w:rsid w:val="00B102FA"/>
    <w:rsid w:val="00B10315"/>
    <w:rsid w:val="00B10696"/>
    <w:rsid w:val="00B140BF"/>
    <w:rsid w:val="00B15373"/>
    <w:rsid w:val="00B17D6E"/>
    <w:rsid w:val="00B20140"/>
    <w:rsid w:val="00B25CD2"/>
    <w:rsid w:val="00B276D2"/>
    <w:rsid w:val="00B27F1A"/>
    <w:rsid w:val="00B3089E"/>
    <w:rsid w:val="00B30BE3"/>
    <w:rsid w:val="00B30F73"/>
    <w:rsid w:val="00B31834"/>
    <w:rsid w:val="00B31D70"/>
    <w:rsid w:val="00B3483D"/>
    <w:rsid w:val="00B353F2"/>
    <w:rsid w:val="00B35CF2"/>
    <w:rsid w:val="00B35FC3"/>
    <w:rsid w:val="00B36F83"/>
    <w:rsid w:val="00B425DA"/>
    <w:rsid w:val="00B43647"/>
    <w:rsid w:val="00B43A0A"/>
    <w:rsid w:val="00B466E0"/>
    <w:rsid w:val="00B51FE2"/>
    <w:rsid w:val="00B5204E"/>
    <w:rsid w:val="00B5358F"/>
    <w:rsid w:val="00B541C3"/>
    <w:rsid w:val="00B641B9"/>
    <w:rsid w:val="00B65049"/>
    <w:rsid w:val="00B65440"/>
    <w:rsid w:val="00B65CA9"/>
    <w:rsid w:val="00B6699B"/>
    <w:rsid w:val="00B66A3D"/>
    <w:rsid w:val="00B71169"/>
    <w:rsid w:val="00B742ED"/>
    <w:rsid w:val="00B74A6B"/>
    <w:rsid w:val="00B770D6"/>
    <w:rsid w:val="00B80C78"/>
    <w:rsid w:val="00B80FD4"/>
    <w:rsid w:val="00B8283A"/>
    <w:rsid w:val="00B83877"/>
    <w:rsid w:val="00B85062"/>
    <w:rsid w:val="00B86854"/>
    <w:rsid w:val="00B90601"/>
    <w:rsid w:val="00B90D75"/>
    <w:rsid w:val="00B90EE2"/>
    <w:rsid w:val="00B92163"/>
    <w:rsid w:val="00B941C7"/>
    <w:rsid w:val="00B94430"/>
    <w:rsid w:val="00B96DD0"/>
    <w:rsid w:val="00BA5BBD"/>
    <w:rsid w:val="00BA5BD7"/>
    <w:rsid w:val="00BA6CFD"/>
    <w:rsid w:val="00BB13BA"/>
    <w:rsid w:val="00BB16F6"/>
    <w:rsid w:val="00BB7B7B"/>
    <w:rsid w:val="00BB7B8F"/>
    <w:rsid w:val="00BC02CB"/>
    <w:rsid w:val="00BC26EC"/>
    <w:rsid w:val="00BC2AEA"/>
    <w:rsid w:val="00BC4B79"/>
    <w:rsid w:val="00BC68FF"/>
    <w:rsid w:val="00BC7F29"/>
    <w:rsid w:val="00BD0343"/>
    <w:rsid w:val="00BD03BC"/>
    <w:rsid w:val="00BD03C6"/>
    <w:rsid w:val="00BD0597"/>
    <w:rsid w:val="00BD194F"/>
    <w:rsid w:val="00BD1F1C"/>
    <w:rsid w:val="00BD4350"/>
    <w:rsid w:val="00BD69F3"/>
    <w:rsid w:val="00BD6D90"/>
    <w:rsid w:val="00BE1649"/>
    <w:rsid w:val="00BE5418"/>
    <w:rsid w:val="00BE640F"/>
    <w:rsid w:val="00BE73BC"/>
    <w:rsid w:val="00BE75A2"/>
    <w:rsid w:val="00BF2321"/>
    <w:rsid w:val="00BF3788"/>
    <w:rsid w:val="00BF43C2"/>
    <w:rsid w:val="00BF564F"/>
    <w:rsid w:val="00BF57BB"/>
    <w:rsid w:val="00BF5A31"/>
    <w:rsid w:val="00BF5CB4"/>
    <w:rsid w:val="00BF5D90"/>
    <w:rsid w:val="00BF6293"/>
    <w:rsid w:val="00BF66C7"/>
    <w:rsid w:val="00BF6A69"/>
    <w:rsid w:val="00BF7408"/>
    <w:rsid w:val="00C00D5B"/>
    <w:rsid w:val="00C036B6"/>
    <w:rsid w:val="00C03B0C"/>
    <w:rsid w:val="00C0709D"/>
    <w:rsid w:val="00C10FBF"/>
    <w:rsid w:val="00C111AE"/>
    <w:rsid w:val="00C12092"/>
    <w:rsid w:val="00C12D1F"/>
    <w:rsid w:val="00C139F7"/>
    <w:rsid w:val="00C1584D"/>
    <w:rsid w:val="00C16767"/>
    <w:rsid w:val="00C176DB"/>
    <w:rsid w:val="00C17B87"/>
    <w:rsid w:val="00C212EE"/>
    <w:rsid w:val="00C23947"/>
    <w:rsid w:val="00C23FAD"/>
    <w:rsid w:val="00C2588C"/>
    <w:rsid w:val="00C271F3"/>
    <w:rsid w:val="00C30CAF"/>
    <w:rsid w:val="00C326B5"/>
    <w:rsid w:val="00C329ED"/>
    <w:rsid w:val="00C334D1"/>
    <w:rsid w:val="00C33FCD"/>
    <w:rsid w:val="00C340C9"/>
    <w:rsid w:val="00C349CE"/>
    <w:rsid w:val="00C37160"/>
    <w:rsid w:val="00C378A7"/>
    <w:rsid w:val="00C37AC7"/>
    <w:rsid w:val="00C406AF"/>
    <w:rsid w:val="00C40887"/>
    <w:rsid w:val="00C450C1"/>
    <w:rsid w:val="00C46553"/>
    <w:rsid w:val="00C468CE"/>
    <w:rsid w:val="00C468F9"/>
    <w:rsid w:val="00C46C72"/>
    <w:rsid w:val="00C4704E"/>
    <w:rsid w:val="00C47A33"/>
    <w:rsid w:val="00C54C9A"/>
    <w:rsid w:val="00C558DB"/>
    <w:rsid w:val="00C55EA1"/>
    <w:rsid w:val="00C56FE5"/>
    <w:rsid w:val="00C57EF0"/>
    <w:rsid w:val="00C63C43"/>
    <w:rsid w:val="00C6447A"/>
    <w:rsid w:val="00C6525E"/>
    <w:rsid w:val="00C653FF"/>
    <w:rsid w:val="00C657B3"/>
    <w:rsid w:val="00C665C3"/>
    <w:rsid w:val="00C67AF9"/>
    <w:rsid w:val="00C71606"/>
    <w:rsid w:val="00C73171"/>
    <w:rsid w:val="00C7487A"/>
    <w:rsid w:val="00C75369"/>
    <w:rsid w:val="00C77665"/>
    <w:rsid w:val="00C800DD"/>
    <w:rsid w:val="00C81BAF"/>
    <w:rsid w:val="00C81D5B"/>
    <w:rsid w:val="00C82215"/>
    <w:rsid w:val="00C84578"/>
    <w:rsid w:val="00C84669"/>
    <w:rsid w:val="00C85C2E"/>
    <w:rsid w:val="00C85E90"/>
    <w:rsid w:val="00C861EE"/>
    <w:rsid w:val="00C909F8"/>
    <w:rsid w:val="00C9159F"/>
    <w:rsid w:val="00C91DDF"/>
    <w:rsid w:val="00C9280E"/>
    <w:rsid w:val="00C92C03"/>
    <w:rsid w:val="00C941B3"/>
    <w:rsid w:val="00C94C63"/>
    <w:rsid w:val="00C94D15"/>
    <w:rsid w:val="00C95029"/>
    <w:rsid w:val="00C9792D"/>
    <w:rsid w:val="00CA0355"/>
    <w:rsid w:val="00CA1751"/>
    <w:rsid w:val="00CA6DC5"/>
    <w:rsid w:val="00CA767F"/>
    <w:rsid w:val="00CB0130"/>
    <w:rsid w:val="00CB0497"/>
    <w:rsid w:val="00CB15D5"/>
    <w:rsid w:val="00CB3DCD"/>
    <w:rsid w:val="00CB41AF"/>
    <w:rsid w:val="00CB4FB5"/>
    <w:rsid w:val="00CB5EBD"/>
    <w:rsid w:val="00CB6E77"/>
    <w:rsid w:val="00CC1718"/>
    <w:rsid w:val="00CC209E"/>
    <w:rsid w:val="00CC61CF"/>
    <w:rsid w:val="00CC710E"/>
    <w:rsid w:val="00CC762B"/>
    <w:rsid w:val="00CC7B16"/>
    <w:rsid w:val="00CD0016"/>
    <w:rsid w:val="00CD022E"/>
    <w:rsid w:val="00CD0E9B"/>
    <w:rsid w:val="00CD22B1"/>
    <w:rsid w:val="00CD284C"/>
    <w:rsid w:val="00CD3A9F"/>
    <w:rsid w:val="00CD4052"/>
    <w:rsid w:val="00CD43CF"/>
    <w:rsid w:val="00CD5522"/>
    <w:rsid w:val="00CD6C3F"/>
    <w:rsid w:val="00CD6F4B"/>
    <w:rsid w:val="00CE03C0"/>
    <w:rsid w:val="00CE1B17"/>
    <w:rsid w:val="00CE204C"/>
    <w:rsid w:val="00CE250A"/>
    <w:rsid w:val="00CE2600"/>
    <w:rsid w:val="00CE31E1"/>
    <w:rsid w:val="00CE47C0"/>
    <w:rsid w:val="00CE53E0"/>
    <w:rsid w:val="00CE53E8"/>
    <w:rsid w:val="00CE56C5"/>
    <w:rsid w:val="00CE5AAD"/>
    <w:rsid w:val="00CE5AC4"/>
    <w:rsid w:val="00CE5D0C"/>
    <w:rsid w:val="00CE66EE"/>
    <w:rsid w:val="00CE6A59"/>
    <w:rsid w:val="00CE7178"/>
    <w:rsid w:val="00CF0F8E"/>
    <w:rsid w:val="00CF2D9F"/>
    <w:rsid w:val="00CF4EC8"/>
    <w:rsid w:val="00CF6312"/>
    <w:rsid w:val="00CF7710"/>
    <w:rsid w:val="00D00CF6"/>
    <w:rsid w:val="00D104C4"/>
    <w:rsid w:val="00D10D57"/>
    <w:rsid w:val="00D12DD7"/>
    <w:rsid w:val="00D141DE"/>
    <w:rsid w:val="00D1534E"/>
    <w:rsid w:val="00D15BE6"/>
    <w:rsid w:val="00D17897"/>
    <w:rsid w:val="00D206E3"/>
    <w:rsid w:val="00D211F7"/>
    <w:rsid w:val="00D217D4"/>
    <w:rsid w:val="00D240E3"/>
    <w:rsid w:val="00D2444B"/>
    <w:rsid w:val="00D261AD"/>
    <w:rsid w:val="00D30D34"/>
    <w:rsid w:val="00D355D8"/>
    <w:rsid w:val="00D35849"/>
    <w:rsid w:val="00D36D09"/>
    <w:rsid w:val="00D3718A"/>
    <w:rsid w:val="00D40958"/>
    <w:rsid w:val="00D40ABF"/>
    <w:rsid w:val="00D421AD"/>
    <w:rsid w:val="00D429BC"/>
    <w:rsid w:val="00D4313C"/>
    <w:rsid w:val="00D5034B"/>
    <w:rsid w:val="00D504C8"/>
    <w:rsid w:val="00D50F9D"/>
    <w:rsid w:val="00D517C3"/>
    <w:rsid w:val="00D5244E"/>
    <w:rsid w:val="00D52832"/>
    <w:rsid w:val="00D53F50"/>
    <w:rsid w:val="00D53F5C"/>
    <w:rsid w:val="00D5427F"/>
    <w:rsid w:val="00D55373"/>
    <w:rsid w:val="00D57DEC"/>
    <w:rsid w:val="00D61CDC"/>
    <w:rsid w:val="00D6205E"/>
    <w:rsid w:val="00D63FE5"/>
    <w:rsid w:val="00D6668E"/>
    <w:rsid w:val="00D7088B"/>
    <w:rsid w:val="00D70912"/>
    <w:rsid w:val="00D7282F"/>
    <w:rsid w:val="00D72F2F"/>
    <w:rsid w:val="00D74521"/>
    <w:rsid w:val="00D76AA0"/>
    <w:rsid w:val="00D76DFE"/>
    <w:rsid w:val="00D77763"/>
    <w:rsid w:val="00D8047E"/>
    <w:rsid w:val="00D80F74"/>
    <w:rsid w:val="00D8165D"/>
    <w:rsid w:val="00D81C88"/>
    <w:rsid w:val="00D83477"/>
    <w:rsid w:val="00D8374D"/>
    <w:rsid w:val="00D85669"/>
    <w:rsid w:val="00D856A7"/>
    <w:rsid w:val="00D86424"/>
    <w:rsid w:val="00D90FD2"/>
    <w:rsid w:val="00D91280"/>
    <w:rsid w:val="00D91B8D"/>
    <w:rsid w:val="00D92CF9"/>
    <w:rsid w:val="00D9531E"/>
    <w:rsid w:val="00D95648"/>
    <w:rsid w:val="00DA084E"/>
    <w:rsid w:val="00DA3097"/>
    <w:rsid w:val="00DA5E0E"/>
    <w:rsid w:val="00DA5F60"/>
    <w:rsid w:val="00DA64E4"/>
    <w:rsid w:val="00DA7028"/>
    <w:rsid w:val="00DA713E"/>
    <w:rsid w:val="00DA7623"/>
    <w:rsid w:val="00DB05A7"/>
    <w:rsid w:val="00DB0C46"/>
    <w:rsid w:val="00DB1177"/>
    <w:rsid w:val="00DB3ECA"/>
    <w:rsid w:val="00DB4343"/>
    <w:rsid w:val="00DC05FE"/>
    <w:rsid w:val="00DC187F"/>
    <w:rsid w:val="00DC39B7"/>
    <w:rsid w:val="00DC4E6E"/>
    <w:rsid w:val="00DC5D7D"/>
    <w:rsid w:val="00DC78F7"/>
    <w:rsid w:val="00DC7C32"/>
    <w:rsid w:val="00DD1110"/>
    <w:rsid w:val="00DD275C"/>
    <w:rsid w:val="00DD39E8"/>
    <w:rsid w:val="00DD56B0"/>
    <w:rsid w:val="00DD5C4B"/>
    <w:rsid w:val="00DD7F49"/>
    <w:rsid w:val="00DE0881"/>
    <w:rsid w:val="00DE27DF"/>
    <w:rsid w:val="00DE2C19"/>
    <w:rsid w:val="00DE36B0"/>
    <w:rsid w:val="00DE4362"/>
    <w:rsid w:val="00DE6AD8"/>
    <w:rsid w:val="00DF1032"/>
    <w:rsid w:val="00DF2DEA"/>
    <w:rsid w:val="00DF32AF"/>
    <w:rsid w:val="00DF6E48"/>
    <w:rsid w:val="00DF7339"/>
    <w:rsid w:val="00E006C2"/>
    <w:rsid w:val="00E00917"/>
    <w:rsid w:val="00E018F5"/>
    <w:rsid w:val="00E0291B"/>
    <w:rsid w:val="00E04946"/>
    <w:rsid w:val="00E053D6"/>
    <w:rsid w:val="00E05F8E"/>
    <w:rsid w:val="00E075BC"/>
    <w:rsid w:val="00E07B0E"/>
    <w:rsid w:val="00E10F44"/>
    <w:rsid w:val="00E13547"/>
    <w:rsid w:val="00E13E85"/>
    <w:rsid w:val="00E1428A"/>
    <w:rsid w:val="00E20365"/>
    <w:rsid w:val="00E207F1"/>
    <w:rsid w:val="00E2142F"/>
    <w:rsid w:val="00E21A09"/>
    <w:rsid w:val="00E2289D"/>
    <w:rsid w:val="00E234C3"/>
    <w:rsid w:val="00E256D0"/>
    <w:rsid w:val="00E2718F"/>
    <w:rsid w:val="00E27ABA"/>
    <w:rsid w:val="00E3088E"/>
    <w:rsid w:val="00E30E74"/>
    <w:rsid w:val="00E3198C"/>
    <w:rsid w:val="00E34E59"/>
    <w:rsid w:val="00E35832"/>
    <w:rsid w:val="00E42051"/>
    <w:rsid w:val="00E43A27"/>
    <w:rsid w:val="00E44031"/>
    <w:rsid w:val="00E44ABD"/>
    <w:rsid w:val="00E45411"/>
    <w:rsid w:val="00E45C54"/>
    <w:rsid w:val="00E46593"/>
    <w:rsid w:val="00E471F4"/>
    <w:rsid w:val="00E50C6D"/>
    <w:rsid w:val="00E5235A"/>
    <w:rsid w:val="00E52AA9"/>
    <w:rsid w:val="00E54C0C"/>
    <w:rsid w:val="00E55E12"/>
    <w:rsid w:val="00E57F7B"/>
    <w:rsid w:val="00E60D0A"/>
    <w:rsid w:val="00E612FF"/>
    <w:rsid w:val="00E64D07"/>
    <w:rsid w:val="00E659A0"/>
    <w:rsid w:val="00E65B49"/>
    <w:rsid w:val="00E67A1B"/>
    <w:rsid w:val="00E7208B"/>
    <w:rsid w:val="00E720FB"/>
    <w:rsid w:val="00E732A7"/>
    <w:rsid w:val="00E758DF"/>
    <w:rsid w:val="00E76D61"/>
    <w:rsid w:val="00E77FF4"/>
    <w:rsid w:val="00E811AF"/>
    <w:rsid w:val="00E8165E"/>
    <w:rsid w:val="00E81B16"/>
    <w:rsid w:val="00E86FDA"/>
    <w:rsid w:val="00E87A07"/>
    <w:rsid w:val="00E91470"/>
    <w:rsid w:val="00E94BDA"/>
    <w:rsid w:val="00E96677"/>
    <w:rsid w:val="00EA08FA"/>
    <w:rsid w:val="00EA7232"/>
    <w:rsid w:val="00EB45EB"/>
    <w:rsid w:val="00EB6452"/>
    <w:rsid w:val="00EC138D"/>
    <w:rsid w:val="00EC31D7"/>
    <w:rsid w:val="00EC5185"/>
    <w:rsid w:val="00EC546C"/>
    <w:rsid w:val="00EC6593"/>
    <w:rsid w:val="00EC701A"/>
    <w:rsid w:val="00EC72B6"/>
    <w:rsid w:val="00EC7C6E"/>
    <w:rsid w:val="00ED1947"/>
    <w:rsid w:val="00ED28CD"/>
    <w:rsid w:val="00ED35A5"/>
    <w:rsid w:val="00ED3982"/>
    <w:rsid w:val="00ED60EA"/>
    <w:rsid w:val="00ED65E3"/>
    <w:rsid w:val="00ED7DE7"/>
    <w:rsid w:val="00EE2241"/>
    <w:rsid w:val="00EE384D"/>
    <w:rsid w:val="00EE686D"/>
    <w:rsid w:val="00EE7752"/>
    <w:rsid w:val="00EF2C46"/>
    <w:rsid w:val="00EF78B2"/>
    <w:rsid w:val="00F03507"/>
    <w:rsid w:val="00F039A7"/>
    <w:rsid w:val="00F05875"/>
    <w:rsid w:val="00F05D82"/>
    <w:rsid w:val="00F10FF5"/>
    <w:rsid w:val="00F110D5"/>
    <w:rsid w:val="00F12246"/>
    <w:rsid w:val="00F1582D"/>
    <w:rsid w:val="00F15EB3"/>
    <w:rsid w:val="00F173F0"/>
    <w:rsid w:val="00F21346"/>
    <w:rsid w:val="00F232B8"/>
    <w:rsid w:val="00F23872"/>
    <w:rsid w:val="00F276F0"/>
    <w:rsid w:val="00F30223"/>
    <w:rsid w:val="00F31035"/>
    <w:rsid w:val="00F3169E"/>
    <w:rsid w:val="00F3695E"/>
    <w:rsid w:val="00F405BD"/>
    <w:rsid w:val="00F40DD3"/>
    <w:rsid w:val="00F41E74"/>
    <w:rsid w:val="00F420AF"/>
    <w:rsid w:val="00F435DB"/>
    <w:rsid w:val="00F44552"/>
    <w:rsid w:val="00F45DCE"/>
    <w:rsid w:val="00F4626B"/>
    <w:rsid w:val="00F470C8"/>
    <w:rsid w:val="00F4783F"/>
    <w:rsid w:val="00F47EEA"/>
    <w:rsid w:val="00F51A65"/>
    <w:rsid w:val="00F5342A"/>
    <w:rsid w:val="00F539E6"/>
    <w:rsid w:val="00F56622"/>
    <w:rsid w:val="00F61AA0"/>
    <w:rsid w:val="00F628BE"/>
    <w:rsid w:val="00F63305"/>
    <w:rsid w:val="00F644D5"/>
    <w:rsid w:val="00F64DFE"/>
    <w:rsid w:val="00F660E5"/>
    <w:rsid w:val="00F703E5"/>
    <w:rsid w:val="00F71296"/>
    <w:rsid w:val="00F72581"/>
    <w:rsid w:val="00F73754"/>
    <w:rsid w:val="00F75CD1"/>
    <w:rsid w:val="00F76E94"/>
    <w:rsid w:val="00F770F0"/>
    <w:rsid w:val="00F77E14"/>
    <w:rsid w:val="00F80F9F"/>
    <w:rsid w:val="00F81A28"/>
    <w:rsid w:val="00F85A3A"/>
    <w:rsid w:val="00F86057"/>
    <w:rsid w:val="00F861B1"/>
    <w:rsid w:val="00F8682B"/>
    <w:rsid w:val="00F87A6B"/>
    <w:rsid w:val="00F87E20"/>
    <w:rsid w:val="00F9051B"/>
    <w:rsid w:val="00F90AB2"/>
    <w:rsid w:val="00F90E28"/>
    <w:rsid w:val="00F92BB7"/>
    <w:rsid w:val="00F944B2"/>
    <w:rsid w:val="00F94FB5"/>
    <w:rsid w:val="00F95CA5"/>
    <w:rsid w:val="00F96EB0"/>
    <w:rsid w:val="00FA038B"/>
    <w:rsid w:val="00FA07B8"/>
    <w:rsid w:val="00FA2308"/>
    <w:rsid w:val="00FA2998"/>
    <w:rsid w:val="00FB039B"/>
    <w:rsid w:val="00FB192A"/>
    <w:rsid w:val="00FB2222"/>
    <w:rsid w:val="00FB2554"/>
    <w:rsid w:val="00FB3289"/>
    <w:rsid w:val="00FB341A"/>
    <w:rsid w:val="00FB3919"/>
    <w:rsid w:val="00FB4270"/>
    <w:rsid w:val="00FB7246"/>
    <w:rsid w:val="00FB7378"/>
    <w:rsid w:val="00FC1101"/>
    <w:rsid w:val="00FC39CA"/>
    <w:rsid w:val="00FC5362"/>
    <w:rsid w:val="00FC55EC"/>
    <w:rsid w:val="00FC5BA1"/>
    <w:rsid w:val="00FC6FB2"/>
    <w:rsid w:val="00FD00B2"/>
    <w:rsid w:val="00FD1BFF"/>
    <w:rsid w:val="00FD5283"/>
    <w:rsid w:val="00FD7269"/>
    <w:rsid w:val="00FE26A8"/>
    <w:rsid w:val="00FE330C"/>
    <w:rsid w:val="00FE5895"/>
    <w:rsid w:val="00FE6869"/>
    <w:rsid w:val="00FE7062"/>
    <w:rsid w:val="00FF07FA"/>
    <w:rsid w:val="00FF170C"/>
    <w:rsid w:val="00FF182C"/>
    <w:rsid w:val="00FF32A9"/>
    <w:rsid w:val="00FF37A3"/>
    <w:rsid w:val="00FF4440"/>
    <w:rsid w:val="00FF633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4503"/>
    <w:rPr>
      <w:rFonts w:ascii="Calibri" w:eastAsia="Calibri" w:hAnsi="Calibri" w:cs="Calibri"/>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Абзац списка1"/>
    <w:basedOn w:val="a"/>
    <w:rsid w:val="00A84503"/>
    <w:pPr>
      <w:ind w:left="720"/>
    </w:pPr>
  </w:style>
  <w:style w:type="paragraph" w:customStyle="1" w:styleId="ConsPlusNormal">
    <w:name w:val="ConsPlusNormal"/>
    <w:link w:val="ConsPlusNormal0"/>
    <w:rsid w:val="00A84503"/>
    <w:pPr>
      <w:widowControl w:val="0"/>
      <w:autoSpaceDE w:val="0"/>
      <w:autoSpaceDN w:val="0"/>
      <w:adjustRightInd w:val="0"/>
      <w:spacing w:after="0" w:line="240" w:lineRule="auto"/>
      <w:ind w:firstLine="720"/>
    </w:pPr>
    <w:rPr>
      <w:rFonts w:ascii="Arial" w:eastAsia="Calibri" w:hAnsi="Arial" w:cs="Arial"/>
      <w:sz w:val="20"/>
      <w:szCs w:val="20"/>
      <w:lang w:eastAsia="ru-RU"/>
    </w:rPr>
  </w:style>
  <w:style w:type="character" w:customStyle="1" w:styleId="ConsPlusNormal0">
    <w:name w:val="ConsPlusNormal Знак"/>
    <w:link w:val="ConsPlusNormal"/>
    <w:locked/>
    <w:rsid w:val="00A84503"/>
    <w:rPr>
      <w:rFonts w:ascii="Arial" w:eastAsia="Calibri" w:hAnsi="Arial" w:cs="Arial"/>
      <w:sz w:val="20"/>
      <w:szCs w:val="20"/>
      <w:lang w:eastAsia="ru-RU"/>
    </w:rPr>
  </w:style>
  <w:style w:type="paragraph" w:styleId="10">
    <w:name w:val="toc 1"/>
    <w:basedOn w:val="a"/>
    <w:next w:val="a"/>
    <w:autoRedefine/>
    <w:rsid w:val="00A84503"/>
    <w:pPr>
      <w:tabs>
        <w:tab w:val="right" w:leader="dot" w:pos="9639"/>
      </w:tabs>
      <w:spacing w:after="0" w:line="240" w:lineRule="auto"/>
      <w:jc w:val="both"/>
    </w:pPr>
    <w:rPr>
      <w:rFonts w:ascii="Times New Roman" w:hAnsi="Times New Roman" w:cs="Times New Roman"/>
      <w:bCs/>
      <w:sz w:val="28"/>
      <w:szCs w:val="28"/>
    </w:rPr>
  </w:style>
  <w:style w:type="paragraph" w:customStyle="1" w:styleId="ConsPlusCell">
    <w:name w:val="ConsPlusCell"/>
    <w:rsid w:val="00A84503"/>
    <w:pPr>
      <w:widowControl w:val="0"/>
      <w:autoSpaceDE w:val="0"/>
      <w:autoSpaceDN w:val="0"/>
      <w:adjustRightInd w:val="0"/>
      <w:spacing w:after="0" w:line="240" w:lineRule="auto"/>
    </w:pPr>
    <w:rPr>
      <w:rFonts w:ascii="Arial" w:eastAsia="Calibri" w:hAnsi="Arial" w:cs="Arial"/>
      <w:sz w:val="20"/>
      <w:szCs w:val="20"/>
      <w:lang w:eastAsia="ru-RU"/>
    </w:rPr>
  </w:style>
  <w:style w:type="paragraph" w:styleId="a3">
    <w:name w:val="List Paragraph"/>
    <w:basedOn w:val="a"/>
    <w:qFormat/>
    <w:rsid w:val="00A84503"/>
    <w:pPr>
      <w:ind w:left="720"/>
      <w:contextualSpacing/>
    </w:pPr>
    <w:rPr>
      <w:rFonts w:ascii="Times New Roman" w:hAnsi="Times New Roman" w:cs="Times New Roman"/>
      <w:sz w:val="28"/>
    </w:rPr>
  </w:style>
  <w:style w:type="character" w:customStyle="1" w:styleId="a4">
    <w:name w:val="Основной текст Знак"/>
    <w:basedOn w:val="a0"/>
    <w:link w:val="a5"/>
    <w:locked/>
    <w:rsid w:val="00A84503"/>
    <w:rPr>
      <w:sz w:val="24"/>
      <w:szCs w:val="24"/>
      <w:lang w:eastAsia="ru-RU"/>
    </w:rPr>
  </w:style>
  <w:style w:type="paragraph" w:styleId="a5">
    <w:name w:val="Body Text"/>
    <w:basedOn w:val="a"/>
    <w:link w:val="a4"/>
    <w:rsid w:val="00A84503"/>
    <w:pPr>
      <w:tabs>
        <w:tab w:val="left" w:pos="2261"/>
      </w:tabs>
      <w:spacing w:after="0" w:line="240" w:lineRule="auto"/>
      <w:jc w:val="both"/>
    </w:pPr>
    <w:rPr>
      <w:rFonts w:asciiTheme="minorHAnsi" w:eastAsiaTheme="minorHAnsi" w:hAnsiTheme="minorHAnsi" w:cstheme="minorBidi"/>
      <w:sz w:val="24"/>
      <w:szCs w:val="24"/>
      <w:lang w:eastAsia="ru-RU"/>
    </w:rPr>
  </w:style>
  <w:style w:type="character" w:customStyle="1" w:styleId="11">
    <w:name w:val="Основной текст Знак1"/>
    <w:basedOn w:val="a0"/>
    <w:link w:val="a5"/>
    <w:rsid w:val="00A84503"/>
    <w:rPr>
      <w:rFonts w:ascii="Calibri" w:eastAsia="Calibri" w:hAnsi="Calibri" w:cs="Calibri"/>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17</Pages>
  <Words>3217</Words>
  <Characters>18338</Characters>
  <Application>Microsoft Office Word</Application>
  <DocSecurity>0</DocSecurity>
  <Lines>152</Lines>
  <Paragraphs>43</Paragraphs>
  <ScaleCrop>false</ScaleCrop>
  <HeadingPairs>
    <vt:vector size="2" baseType="variant">
      <vt:variant>
        <vt:lpstr>Название</vt:lpstr>
      </vt:variant>
      <vt:variant>
        <vt:i4>1</vt:i4>
      </vt:variant>
    </vt:vector>
  </HeadingPairs>
  <TitlesOfParts>
    <vt:vector size="1" baseType="lpstr">
      <vt:lpstr/>
    </vt:vector>
  </TitlesOfParts>
  <Company>XTreme.ws</Company>
  <LinksUpToDate>false</LinksUpToDate>
  <CharactersWithSpaces>21512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RePack by SPecialiST</dc:creator>
  <cp:lastModifiedBy>RePack by SPecialiST</cp:lastModifiedBy>
  <cp:revision>1</cp:revision>
  <cp:lastPrinted>2024-01-31T13:22:00Z</cp:lastPrinted>
  <dcterms:created xsi:type="dcterms:W3CDTF">2024-01-31T13:04:00Z</dcterms:created>
  <dcterms:modified xsi:type="dcterms:W3CDTF">2024-01-31T13:27:00Z</dcterms:modified>
</cp:coreProperties>
</file>